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AB02B" w14:textId="77777777" w:rsidR="00EA49FC" w:rsidRDefault="00EA49FC">
      <w:pPr>
        <w:rPr>
          <w:rFonts w:ascii="Times" w:hAnsi="Times" w:cs="Times"/>
          <w:color w:val="2A4B7F"/>
          <w:sz w:val="48"/>
          <w:szCs w:val="48"/>
        </w:rPr>
      </w:pPr>
    </w:p>
    <w:p w14:paraId="47453A09" w14:textId="77777777" w:rsidR="00EA49FC" w:rsidRDefault="00EA49FC">
      <w:pPr>
        <w:rPr>
          <w:rFonts w:ascii="Times" w:hAnsi="Times" w:cs="Times"/>
          <w:color w:val="2A4B7F"/>
          <w:sz w:val="48"/>
          <w:szCs w:val="48"/>
        </w:rPr>
      </w:pPr>
      <w:r>
        <w:rPr>
          <w:noProof/>
          <w:szCs w:val="21"/>
        </w:rPr>
        <w:drawing>
          <wp:inline distT="0" distB="0" distL="0" distR="0" wp14:anchorId="1C592D79" wp14:editId="2432480F">
            <wp:extent cx="6743700" cy="1069975"/>
            <wp:effectExtent l="0" t="0" r="12700" b="0"/>
            <wp:docPr id="7" name="Picture 3" descr="Macintosh HD:Users:kesaianaisara:Desktop:SSIS_image_and_wor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saianaisara:Desktop:SSIS_image_and_word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43700" cy="1069975"/>
                    </a:xfrm>
                    <a:prstGeom prst="rect">
                      <a:avLst/>
                    </a:prstGeom>
                    <a:noFill/>
                    <a:ln>
                      <a:noFill/>
                    </a:ln>
                  </pic:spPr>
                </pic:pic>
              </a:graphicData>
            </a:graphic>
          </wp:inline>
        </w:drawing>
      </w:r>
    </w:p>
    <w:p w14:paraId="45D051FF" w14:textId="77777777" w:rsidR="00EA49FC" w:rsidRDefault="00EA49FC">
      <w:pPr>
        <w:rPr>
          <w:rFonts w:ascii="Times" w:hAnsi="Times" w:cs="Times"/>
          <w:color w:val="2A4B7F"/>
          <w:sz w:val="48"/>
          <w:szCs w:val="48"/>
        </w:rPr>
      </w:pPr>
    </w:p>
    <w:p w14:paraId="63E67E99" w14:textId="77777777" w:rsidR="00EA49FC" w:rsidRDefault="00EA49FC">
      <w:pPr>
        <w:rPr>
          <w:rFonts w:ascii="Times" w:hAnsi="Times" w:cs="Times"/>
          <w:color w:val="2A4B7F"/>
          <w:sz w:val="48"/>
          <w:szCs w:val="48"/>
        </w:rPr>
      </w:pPr>
      <w:r>
        <w:rPr>
          <w:rFonts w:ascii="Helvetica" w:hAnsi="Helvetica" w:cs="Helvetica"/>
          <w:noProof/>
        </w:rPr>
        <mc:AlternateContent>
          <mc:Choice Requires="wps">
            <w:drawing>
              <wp:anchor distT="0" distB="0" distL="114300" distR="114300" simplePos="0" relativeHeight="251659264" behindDoc="0" locked="0" layoutInCell="1" allowOverlap="1" wp14:anchorId="38033DC4" wp14:editId="6F656BA1">
                <wp:simplePos x="0" y="0"/>
                <wp:positionH relativeFrom="column">
                  <wp:posOffset>0</wp:posOffset>
                </wp:positionH>
                <wp:positionV relativeFrom="paragraph">
                  <wp:posOffset>5705475</wp:posOffset>
                </wp:positionV>
                <wp:extent cx="685800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68580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745A0" w14:textId="77777777" w:rsidR="0058086E" w:rsidRPr="00EA49FC" w:rsidRDefault="0058086E" w:rsidP="00EA49FC">
                            <w:pPr>
                              <w:jc w:val="center"/>
                              <w:rPr>
                                <w:rFonts w:ascii="Helvetica" w:hAnsi="Helvetica"/>
                                <w:sz w:val="96"/>
                                <w:szCs w:val="96"/>
                              </w:rPr>
                            </w:pPr>
                            <w:r w:rsidRPr="00EA49FC">
                              <w:rPr>
                                <w:rFonts w:ascii="Helvetica" w:hAnsi="Helvetica"/>
                                <w:sz w:val="96"/>
                                <w:szCs w:val="96"/>
                              </w:rPr>
                              <w:t>Mentor Handbook</w:t>
                            </w:r>
                            <w:r w:rsidR="00CC2B77">
                              <w:rPr>
                                <w:rFonts w:ascii="Helvetica" w:hAnsi="Helvetica"/>
                                <w:sz w:val="96"/>
                                <w:szCs w:val="96"/>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33DC4" id="_x0000_t202" coordsize="21600,21600" o:spt="202" path="m0,0l0,21600,21600,21600,21600,0xe">
                <v:stroke joinstyle="miter"/>
                <v:path gradientshapeok="t" o:connecttype="rect"/>
              </v:shapetype>
              <v:shape id="Text_x0020_Box_x0020_25" o:spid="_x0000_s1026" type="#_x0000_t202" style="position:absolute;margin-left:0;margin-top:449.25pt;width:540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" filled="f" stroked="f">
                <v:textbox>
                  <w:txbxContent>
                    <w:p w14:paraId="29A745A0" w14:textId="77777777" w:rsidR="0058086E" w:rsidRPr="00EA49FC" w:rsidRDefault="0058086E" w:rsidP="00EA49FC">
                      <w:pPr>
                        <w:jc w:val="center"/>
                        <w:rPr>
                          <w:rFonts w:ascii="Helvetica" w:hAnsi="Helvetica"/>
                          <w:sz w:val="96"/>
                          <w:szCs w:val="96"/>
                        </w:rPr>
                      </w:pPr>
                      <w:r w:rsidRPr="00EA49FC">
                        <w:rPr>
                          <w:rFonts w:ascii="Helvetica" w:hAnsi="Helvetica"/>
                          <w:sz w:val="96"/>
                          <w:szCs w:val="96"/>
                        </w:rPr>
                        <w:t>Mentor Handbook</w:t>
                      </w:r>
                      <w:r w:rsidR="00CC2B77">
                        <w:rPr>
                          <w:rFonts w:ascii="Helvetica" w:hAnsi="Helvetica"/>
                          <w:sz w:val="96"/>
                          <w:szCs w:val="96"/>
                        </w:rPr>
                        <w:t xml:space="preserve"> 2017</w:t>
                      </w:r>
                    </w:p>
                  </w:txbxContent>
                </v:textbox>
                <w10:wrap type="square"/>
              </v:shape>
            </w:pict>
          </mc:Fallback>
        </mc:AlternateContent>
      </w:r>
      <w:r>
        <w:rPr>
          <w:rFonts w:ascii="Helvetica" w:hAnsi="Helvetica" w:cs="Helvetica"/>
          <w:noProof/>
        </w:rPr>
        <w:drawing>
          <wp:inline distT="0" distB="0" distL="0" distR="0" wp14:anchorId="20DF011E" wp14:editId="263A98AB">
            <wp:extent cx="6743700" cy="5421935"/>
            <wp:effectExtent l="0" t="0" r="0" b="0"/>
            <wp:docPr id="1851" name="Picture 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44208" cy="5422344"/>
                    </a:xfrm>
                    <a:prstGeom prst="rect">
                      <a:avLst/>
                    </a:prstGeom>
                    <a:noFill/>
                    <a:ln>
                      <a:noFill/>
                    </a:ln>
                  </pic:spPr>
                </pic:pic>
              </a:graphicData>
            </a:graphic>
          </wp:inline>
        </w:drawing>
      </w:r>
      <w:r w:rsidR="00AE2268">
        <w:rPr>
          <w:rFonts w:ascii="Times" w:hAnsi="Times" w:cs="Times"/>
          <w:color w:val="2A4B7F"/>
          <w:sz w:val="48"/>
          <w:szCs w:val="48"/>
        </w:rPr>
        <w:br w:type="page"/>
      </w:r>
    </w:p>
    <w:p w14:paraId="1C93A10E" w14:textId="77777777" w:rsidR="000822E2" w:rsidRDefault="000822E2" w:rsidP="000822E2">
      <w:pPr>
        <w:widowControl w:val="0"/>
        <w:autoSpaceDE w:val="0"/>
        <w:autoSpaceDN w:val="0"/>
        <w:adjustRightInd w:val="0"/>
        <w:spacing w:after="240"/>
        <w:rPr>
          <w:rFonts w:ascii="Times" w:hAnsi="Times" w:cs="Times"/>
        </w:rPr>
      </w:pPr>
      <w:r>
        <w:rPr>
          <w:rFonts w:ascii="Times" w:hAnsi="Times" w:cs="Times"/>
          <w:color w:val="2A4B7F"/>
          <w:sz w:val="48"/>
          <w:szCs w:val="48"/>
        </w:rPr>
        <w:lastRenderedPageBreak/>
        <w:t>1. Introduction</w:t>
      </w:r>
    </w:p>
    <w:p w14:paraId="66965805" w14:textId="77777777" w:rsidR="000822E2" w:rsidRDefault="000822E2" w:rsidP="000822E2">
      <w:pPr>
        <w:widowControl w:val="0"/>
        <w:autoSpaceDE w:val="0"/>
        <w:autoSpaceDN w:val="0"/>
        <w:adjustRightInd w:val="0"/>
        <w:spacing w:after="240"/>
        <w:rPr>
          <w:rFonts w:ascii="Times" w:hAnsi="Times" w:cs="Times"/>
        </w:rPr>
      </w:pPr>
      <w:r>
        <w:rPr>
          <w:rFonts w:ascii="Times" w:hAnsi="Times" w:cs="Times"/>
          <w:sz w:val="38"/>
          <w:szCs w:val="38"/>
        </w:rPr>
        <w:t xml:space="preserve">Thank you for </w:t>
      </w:r>
      <w:r w:rsidR="00EB335F">
        <w:rPr>
          <w:rFonts w:ascii="Times" w:hAnsi="Times" w:cs="Times"/>
          <w:sz w:val="38"/>
          <w:szCs w:val="38"/>
        </w:rPr>
        <w:t>volunteering your valuable time to help the Grade 5 students through the process of exhibition</w:t>
      </w:r>
      <w:r>
        <w:rPr>
          <w:rFonts w:ascii="Times" w:hAnsi="Times" w:cs="Times"/>
          <w:sz w:val="38"/>
          <w:szCs w:val="38"/>
        </w:rPr>
        <w:t>.</w:t>
      </w:r>
      <w:r w:rsidR="00EB335F">
        <w:rPr>
          <w:rFonts w:ascii="Times" w:hAnsi="Times" w:cs="Times"/>
          <w:sz w:val="38"/>
          <w:szCs w:val="38"/>
        </w:rPr>
        <w:t xml:space="preserve"> This is a</w:t>
      </w:r>
      <w:r w:rsidR="009B3FEC">
        <w:rPr>
          <w:rFonts w:ascii="Times" w:hAnsi="Times" w:cs="Times"/>
          <w:sz w:val="38"/>
          <w:szCs w:val="38"/>
        </w:rPr>
        <w:t xml:space="preserve"> chance to involve our whole school community in the work the Grade 5 students will be completing. </w:t>
      </w:r>
      <w:r w:rsidR="0054290B">
        <w:rPr>
          <w:rFonts w:ascii="Times" w:hAnsi="Times" w:cs="Times"/>
          <w:sz w:val="38"/>
          <w:szCs w:val="38"/>
        </w:rPr>
        <w:t xml:space="preserve">The exhibition is a </w:t>
      </w:r>
      <w:r w:rsidR="00432A8C">
        <w:rPr>
          <w:rFonts w:ascii="Times" w:hAnsi="Times" w:cs="Times"/>
          <w:sz w:val="38"/>
          <w:szCs w:val="38"/>
        </w:rPr>
        <w:t>challenging process for our children and it is important to provide them with as much help and support as possible</w:t>
      </w:r>
    </w:p>
    <w:p w14:paraId="30BBB207" w14:textId="77777777" w:rsidR="000822E2" w:rsidRDefault="000822E2" w:rsidP="000822E2">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The end result of this process is The Exhibition, a presentation to our community by the students of the results of their inquiries. This will be held in the school foyer on Friday </w:t>
      </w:r>
      <w:r w:rsidR="00EE2AAD">
        <w:rPr>
          <w:rFonts w:ascii="Times" w:hAnsi="Times" w:cs="Times"/>
          <w:sz w:val="38"/>
          <w:szCs w:val="38"/>
        </w:rPr>
        <w:t>5</w:t>
      </w:r>
      <w:r w:rsidR="0058086E" w:rsidRPr="0058086E">
        <w:rPr>
          <w:rFonts w:ascii="Times" w:hAnsi="Times" w:cs="Times"/>
          <w:sz w:val="38"/>
          <w:szCs w:val="38"/>
          <w:vertAlign w:val="superscript"/>
        </w:rPr>
        <w:t>th</w:t>
      </w:r>
      <w:r w:rsidR="0058086E">
        <w:rPr>
          <w:rFonts w:ascii="Times" w:hAnsi="Times" w:cs="Times"/>
          <w:sz w:val="38"/>
          <w:szCs w:val="38"/>
        </w:rPr>
        <w:t xml:space="preserve"> </w:t>
      </w:r>
      <w:r>
        <w:rPr>
          <w:rFonts w:ascii="Times" w:hAnsi="Times" w:cs="Times"/>
          <w:sz w:val="38"/>
          <w:szCs w:val="38"/>
        </w:rPr>
        <w:t xml:space="preserve">and </w:t>
      </w:r>
      <w:r w:rsidR="009B3FEC">
        <w:rPr>
          <w:rFonts w:ascii="Times" w:hAnsi="Times" w:cs="Times"/>
          <w:sz w:val="38"/>
          <w:szCs w:val="38"/>
        </w:rPr>
        <w:t xml:space="preserve">Saturday </w:t>
      </w:r>
      <w:r w:rsidR="00EE2AAD">
        <w:rPr>
          <w:rFonts w:ascii="Times" w:hAnsi="Times" w:cs="Times"/>
          <w:sz w:val="38"/>
          <w:szCs w:val="38"/>
        </w:rPr>
        <w:t>6</w:t>
      </w:r>
      <w:r w:rsidRPr="000822E2">
        <w:rPr>
          <w:rFonts w:ascii="Times" w:hAnsi="Times" w:cs="Times"/>
          <w:sz w:val="38"/>
          <w:szCs w:val="38"/>
          <w:vertAlign w:val="superscript"/>
        </w:rPr>
        <w:t>th</w:t>
      </w:r>
      <w:r w:rsidR="00EE2AAD">
        <w:rPr>
          <w:rFonts w:ascii="Times" w:hAnsi="Times" w:cs="Times"/>
          <w:sz w:val="38"/>
          <w:szCs w:val="38"/>
        </w:rPr>
        <w:t xml:space="preserve"> May 2017</w:t>
      </w:r>
      <w:r>
        <w:rPr>
          <w:rFonts w:ascii="Times" w:hAnsi="Times" w:cs="Times"/>
          <w:sz w:val="38"/>
          <w:szCs w:val="38"/>
        </w:rPr>
        <w:t>.</w:t>
      </w:r>
    </w:p>
    <w:p w14:paraId="2BA973D6" w14:textId="77777777" w:rsidR="00F12A42" w:rsidRPr="0058086E" w:rsidRDefault="0039233F" w:rsidP="000822E2">
      <w:pPr>
        <w:widowControl w:val="0"/>
        <w:autoSpaceDE w:val="0"/>
        <w:autoSpaceDN w:val="0"/>
        <w:adjustRightInd w:val="0"/>
        <w:spacing w:after="240"/>
        <w:rPr>
          <w:rFonts w:ascii="Times" w:hAnsi="Times" w:cs="Times"/>
          <w:color w:val="FF0000"/>
          <w:sz w:val="38"/>
          <w:szCs w:val="38"/>
        </w:rPr>
      </w:pPr>
      <w:r>
        <w:rPr>
          <w:rFonts w:ascii="Times" w:hAnsi="Times" w:cs="Times"/>
          <w:sz w:val="38"/>
          <w:szCs w:val="38"/>
        </w:rPr>
        <w:t>The Grade 5 team are extremely grateful for your assistance and we know what a trem</w:t>
      </w:r>
      <w:r w:rsidR="00CC2B77">
        <w:rPr>
          <w:rFonts w:ascii="Times" w:hAnsi="Times" w:cs="Times"/>
          <w:sz w:val="38"/>
          <w:szCs w:val="38"/>
        </w:rPr>
        <w:t xml:space="preserve">endously satisfying, and worthwhile </w:t>
      </w:r>
      <w:r w:rsidR="007E46A1">
        <w:rPr>
          <w:rFonts w:ascii="Times" w:hAnsi="Times" w:cs="Times"/>
          <w:sz w:val="38"/>
          <w:szCs w:val="38"/>
        </w:rPr>
        <w:t>learning journey this will be</w:t>
      </w:r>
      <w:r>
        <w:rPr>
          <w:rFonts w:ascii="Times" w:hAnsi="Times" w:cs="Times"/>
          <w:sz w:val="38"/>
          <w:szCs w:val="38"/>
        </w:rPr>
        <w:t xml:space="preserve"> for both students and mentor. We hope this booklet </w:t>
      </w:r>
      <w:r w:rsidRPr="00EF22A8">
        <w:rPr>
          <w:rFonts w:ascii="Times" w:hAnsi="Times" w:cs="Times"/>
          <w:color w:val="000000" w:themeColor="text1"/>
          <w:sz w:val="38"/>
          <w:szCs w:val="38"/>
        </w:rPr>
        <w:t>provides some answers and stimulates more</w:t>
      </w:r>
      <w:r w:rsidR="007E46A1" w:rsidRPr="00EF22A8">
        <w:rPr>
          <w:rFonts w:ascii="Times" w:hAnsi="Times" w:cs="Times"/>
          <w:color w:val="000000" w:themeColor="text1"/>
          <w:sz w:val="38"/>
          <w:szCs w:val="38"/>
        </w:rPr>
        <w:t xml:space="preserve"> questions regarding your</w:t>
      </w:r>
      <w:r w:rsidRPr="00EF22A8">
        <w:rPr>
          <w:rFonts w:ascii="Times" w:hAnsi="Times" w:cs="Times"/>
          <w:color w:val="000000" w:themeColor="text1"/>
          <w:sz w:val="38"/>
          <w:szCs w:val="38"/>
        </w:rPr>
        <w:t xml:space="preserve"> role</w:t>
      </w:r>
      <w:r w:rsidR="007E46A1" w:rsidRPr="00EF22A8">
        <w:rPr>
          <w:rFonts w:ascii="Times" w:hAnsi="Times" w:cs="Times"/>
          <w:color w:val="000000" w:themeColor="text1"/>
          <w:sz w:val="38"/>
          <w:szCs w:val="38"/>
        </w:rPr>
        <w:t>,</w:t>
      </w:r>
      <w:r w:rsidRPr="00EF22A8">
        <w:rPr>
          <w:rFonts w:ascii="Times" w:hAnsi="Times" w:cs="Times"/>
          <w:color w:val="000000" w:themeColor="text1"/>
          <w:sz w:val="38"/>
          <w:szCs w:val="38"/>
        </w:rPr>
        <w:t xml:space="preserve"> to be disc</w:t>
      </w:r>
      <w:r w:rsidR="0058086E" w:rsidRPr="00EF22A8">
        <w:rPr>
          <w:rFonts w:ascii="Times" w:hAnsi="Times" w:cs="Times"/>
          <w:color w:val="000000" w:themeColor="text1"/>
          <w:sz w:val="38"/>
          <w:szCs w:val="38"/>
        </w:rPr>
        <w:t xml:space="preserve">ussed and clarified at our first mentor meeting </w:t>
      </w:r>
      <w:r w:rsidRPr="00EF22A8">
        <w:rPr>
          <w:rFonts w:ascii="Times" w:hAnsi="Times" w:cs="Times"/>
          <w:color w:val="000000" w:themeColor="text1"/>
          <w:sz w:val="38"/>
          <w:szCs w:val="38"/>
        </w:rPr>
        <w:t xml:space="preserve">Friday </w:t>
      </w:r>
      <w:r w:rsidR="0058086E" w:rsidRPr="00EF22A8">
        <w:rPr>
          <w:rFonts w:ascii="Times" w:hAnsi="Times" w:cs="Times"/>
          <w:color w:val="000000" w:themeColor="text1"/>
          <w:sz w:val="38"/>
          <w:szCs w:val="38"/>
        </w:rPr>
        <w:t>2</w:t>
      </w:r>
      <w:r w:rsidR="00EE2AAD">
        <w:rPr>
          <w:rFonts w:ascii="Times" w:hAnsi="Times" w:cs="Times"/>
          <w:color w:val="000000" w:themeColor="text1"/>
          <w:sz w:val="38"/>
          <w:szCs w:val="38"/>
        </w:rPr>
        <w:t>4</w:t>
      </w:r>
      <w:r w:rsidRPr="00EF22A8">
        <w:rPr>
          <w:rFonts w:ascii="Times" w:hAnsi="Times" w:cs="Times"/>
          <w:color w:val="000000" w:themeColor="text1"/>
          <w:sz w:val="38"/>
          <w:szCs w:val="38"/>
          <w:vertAlign w:val="superscript"/>
        </w:rPr>
        <w:t>th</w:t>
      </w:r>
      <w:r w:rsidR="0058086E" w:rsidRPr="00EF22A8">
        <w:rPr>
          <w:rFonts w:ascii="Times" w:hAnsi="Times" w:cs="Times"/>
          <w:color w:val="000000" w:themeColor="text1"/>
          <w:sz w:val="38"/>
          <w:szCs w:val="38"/>
        </w:rPr>
        <w:t xml:space="preserve"> February</w:t>
      </w:r>
      <w:r w:rsidRPr="00EF22A8">
        <w:rPr>
          <w:rFonts w:ascii="Times" w:hAnsi="Times" w:cs="Times"/>
          <w:color w:val="000000" w:themeColor="text1"/>
          <w:sz w:val="38"/>
          <w:szCs w:val="38"/>
        </w:rPr>
        <w:t>.</w:t>
      </w:r>
    </w:p>
    <w:p w14:paraId="1ECDA28D" w14:textId="77777777" w:rsidR="007E46A1" w:rsidRPr="00DC383E" w:rsidRDefault="007E46A1" w:rsidP="000822E2">
      <w:pPr>
        <w:widowControl w:val="0"/>
        <w:autoSpaceDE w:val="0"/>
        <w:autoSpaceDN w:val="0"/>
        <w:adjustRightInd w:val="0"/>
        <w:spacing w:after="240"/>
        <w:rPr>
          <w:rFonts w:ascii="Times" w:hAnsi="Times" w:cs="Times"/>
          <w:sz w:val="28"/>
          <w:szCs w:val="28"/>
        </w:rPr>
      </w:pPr>
    </w:p>
    <w:p w14:paraId="51E1AB7A" w14:textId="77777777" w:rsidR="00AE2268" w:rsidRDefault="00AE2268">
      <w:pPr>
        <w:rPr>
          <w:rFonts w:ascii="Times" w:hAnsi="Times" w:cs="Times"/>
          <w:sz w:val="38"/>
          <w:szCs w:val="38"/>
        </w:rPr>
      </w:pPr>
      <w:r>
        <w:rPr>
          <w:rFonts w:ascii="Times" w:hAnsi="Times" w:cs="Times"/>
          <w:sz w:val="38"/>
          <w:szCs w:val="38"/>
        </w:rPr>
        <w:br w:type="page"/>
      </w:r>
    </w:p>
    <w:p w14:paraId="597C4042" w14:textId="77777777" w:rsidR="000822E2" w:rsidRDefault="000822E2">
      <w:pPr>
        <w:rPr>
          <w:rFonts w:ascii="Times" w:hAnsi="Times" w:cs="Times"/>
          <w:sz w:val="38"/>
          <w:szCs w:val="38"/>
        </w:rPr>
      </w:pPr>
    </w:p>
    <w:p w14:paraId="0EBA151F" w14:textId="77777777" w:rsidR="000822E2" w:rsidRPr="000822E2" w:rsidRDefault="000822E2" w:rsidP="000822E2">
      <w:pPr>
        <w:widowControl w:val="0"/>
        <w:autoSpaceDE w:val="0"/>
        <w:autoSpaceDN w:val="0"/>
        <w:adjustRightInd w:val="0"/>
        <w:spacing w:after="240"/>
        <w:rPr>
          <w:rFonts w:ascii="Times" w:hAnsi="Times" w:cs="Times"/>
        </w:rPr>
      </w:pPr>
      <w:r>
        <w:rPr>
          <w:rFonts w:ascii="Times" w:hAnsi="Times" w:cs="Times"/>
          <w:color w:val="2A4B7F"/>
          <w:sz w:val="48"/>
          <w:szCs w:val="48"/>
        </w:rPr>
        <w:t xml:space="preserve">2. </w:t>
      </w:r>
      <w:r w:rsidRPr="000822E2">
        <w:rPr>
          <w:rFonts w:ascii="Times" w:hAnsi="Times" w:cs="Times"/>
          <w:color w:val="2A4B7F"/>
          <w:sz w:val="48"/>
          <w:szCs w:val="48"/>
        </w:rPr>
        <w:t>Purposes</w:t>
      </w:r>
    </w:p>
    <w:p w14:paraId="13C90461" w14:textId="77777777" w:rsidR="00FA3769" w:rsidRPr="00DC383E" w:rsidRDefault="00FA3769" w:rsidP="00FA3769">
      <w:pPr>
        <w:widowControl w:val="0"/>
        <w:autoSpaceDE w:val="0"/>
        <w:autoSpaceDN w:val="0"/>
        <w:adjustRightInd w:val="0"/>
        <w:spacing w:after="240"/>
        <w:rPr>
          <w:rFonts w:ascii="Times" w:hAnsi="Times" w:cs="Times"/>
          <w:sz w:val="38"/>
          <w:szCs w:val="38"/>
        </w:rPr>
      </w:pPr>
      <w:r w:rsidRPr="00DC383E">
        <w:rPr>
          <w:rFonts w:ascii="Times" w:hAnsi="Times" w:cs="Times"/>
          <w:sz w:val="38"/>
          <w:szCs w:val="38"/>
        </w:rPr>
        <w:t>The Exhibition has a number of key purposes:</w:t>
      </w:r>
    </w:p>
    <w:p w14:paraId="21B9C6F8" w14:textId="77777777" w:rsidR="000822E2" w:rsidRPr="00DC383E" w:rsidRDefault="000822E2" w:rsidP="00FA3769">
      <w:pPr>
        <w:widowControl w:val="0"/>
        <w:autoSpaceDE w:val="0"/>
        <w:autoSpaceDN w:val="0"/>
        <w:adjustRightInd w:val="0"/>
        <w:spacing w:after="240"/>
        <w:rPr>
          <w:rFonts w:ascii="Times" w:hAnsi="Times" w:cs="Times"/>
          <w:i/>
        </w:rPr>
      </w:pPr>
      <w:r w:rsidRPr="00DC383E">
        <w:rPr>
          <w:rFonts w:ascii="Times" w:hAnsi="Times" w:cs="Times"/>
          <w:i/>
        </w:rPr>
        <w:t>(Key words/phrases have been highlighted – the yellow high</w:t>
      </w:r>
      <w:r w:rsidR="00EC194A" w:rsidRPr="00DC383E">
        <w:rPr>
          <w:rFonts w:ascii="Times" w:hAnsi="Times" w:cs="Times"/>
          <w:i/>
        </w:rPr>
        <w:t>l</w:t>
      </w:r>
      <w:r w:rsidRPr="00DC383E">
        <w:rPr>
          <w:rFonts w:ascii="Times" w:hAnsi="Times" w:cs="Times"/>
          <w:i/>
        </w:rPr>
        <w:t>ights are most specific for the mentors)</w:t>
      </w:r>
    </w:p>
    <w:p w14:paraId="6F12E7BD" w14:textId="77777777" w:rsidR="00FA3769"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Symbol"/>
          <w:sz w:val="32"/>
          <w:szCs w:val="32"/>
        </w:rPr>
      </w:pPr>
      <w:r w:rsidRPr="00DC383E">
        <w:rPr>
          <w:rFonts w:ascii="Times" w:hAnsi="Times" w:cs="Times"/>
          <w:sz w:val="32"/>
          <w:szCs w:val="32"/>
        </w:rPr>
        <w:t xml:space="preserve">For students to engage in an </w:t>
      </w:r>
      <w:r w:rsidRPr="0058086E">
        <w:rPr>
          <w:rFonts w:ascii="Times" w:hAnsi="Times" w:cs="Times"/>
          <w:sz w:val="32"/>
          <w:szCs w:val="32"/>
        </w:rPr>
        <w:t>in-depth, collaborative</w:t>
      </w:r>
      <w:r w:rsidRPr="00DC383E">
        <w:rPr>
          <w:rFonts w:ascii="Times" w:hAnsi="Times" w:cs="Times"/>
          <w:sz w:val="32"/>
          <w:szCs w:val="32"/>
        </w:rPr>
        <w:t xml:space="preserve"> inquiry </w:t>
      </w:r>
    </w:p>
    <w:p w14:paraId="43514116" w14:textId="77777777" w:rsidR="00FA3769"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Symbol"/>
          <w:sz w:val="32"/>
          <w:szCs w:val="32"/>
        </w:rPr>
      </w:pPr>
      <w:r w:rsidRPr="00DC383E">
        <w:rPr>
          <w:rFonts w:ascii="Times" w:hAnsi="Times" w:cs="Times"/>
          <w:sz w:val="32"/>
          <w:szCs w:val="32"/>
        </w:rPr>
        <w:t xml:space="preserve">To provide students an opportunity to demonstrate </w:t>
      </w:r>
      <w:r w:rsidRPr="00DC383E">
        <w:rPr>
          <w:rFonts w:ascii="Times" w:hAnsi="Times" w:cs="Times"/>
          <w:sz w:val="32"/>
          <w:szCs w:val="32"/>
          <w:highlight w:val="yellow"/>
        </w:rPr>
        <w:t>independence</w:t>
      </w:r>
      <w:r w:rsidRPr="00DC383E">
        <w:rPr>
          <w:rFonts w:ascii="Times" w:hAnsi="Times" w:cs="Times"/>
          <w:sz w:val="32"/>
          <w:szCs w:val="32"/>
        </w:rPr>
        <w:t xml:space="preserve"> and </w:t>
      </w:r>
      <w:r w:rsidRPr="00DC383E">
        <w:rPr>
          <w:rFonts w:ascii="Times" w:hAnsi="Times" w:cs="Symbol"/>
          <w:sz w:val="32"/>
          <w:szCs w:val="32"/>
        </w:rPr>
        <w:t> </w:t>
      </w:r>
      <w:r w:rsidRPr="00DC383E">
        <w:rPr>
          <w:rFonts w:ascii="Times" w:hAnsi="Times" w:cs="Times"/>
          <w:sz w:val="32"/>
          <w:szCs w:val="32"/>
          <w:highlight w:val="yellow"/>
        </w:rPr>
        <w:t>responsibility</w:t>
      </w:r>
      <w:r w:rsidRPr="00DC383E">
        <w:rPr>
          <w:rFonts w:ascii="Times" w:hAnsi="Times" w:cs="Times"/>
          <w:sz w:val="32"/>
          <w:szCs w:val="32"/>
        </w:rPr>
        <w:t xml:space="preserve"> for their own learning </w:t>
      </w:r>
    </w:p>
    <w:p w14:paraId="1F3AB38C" w14:textId="77777777" w:rsidR="00FA3769"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Symbol"/>
          <w:sz w:val="32"/>
          <w:szCs w:val="32"/>
        </w:rPr>
      </w:pPr>
      <w:r w:rsidRPr="00DC383E">
        <w:rPr>
          <w:rFonts w:ascii="Times" w:hAnsi="Times" w:cs="Times"/>
          <w:sz w:val="32"/>
          <w:szCs w:val="32"/>
        </w:rPr>
        <w:t xml:space="preserve">To provide students with an opportunity to </w:t>
      </w:r>
      <w:r w:rsidRPr="00DC383E">
        <w:rPr>
          <w:rFonts w:ascii="Times" w:hAnsi="Times" w:cs="Times"/>
          <w:sz w:val="32"/>
          <w:szCs w:val="32"/>
          <w:highlight w:val="green"/>
        </w:rPr>
        <w:t>explore multiple perspectives</w:t>
      </w:r>
      <w:r w:rsidRPr="00DC383E">
        <w:rPr>
          <w:rFonts w:ascii="Times" w:hAnsi="Times" w:cs="Times"/>
          <w:sz w:val="32"/>
          <w:szCs w:val="32"/>
        </w:rPr>
        <w:t xml:space="preserve"> </w:t>
      </w:r>
    </w:p>
    <w:p w14:paraId="2A06D16F" w14:textId="77777777" w:rsidR="00FA3769" w:rsidRPr="00DC383E" w:rsidRDefault="00FA3769" w:rsidP="00DC383E">
      <w:pPr>
        <w:widowControl w:val="0"/>
        <w:numPr>
          <w:ilvl w:val="0"/>
          <w:numId w:val="1"/>
        </w:numPr>
        <w:tabs>
          <w:tab w:val="left" w:pos="180"/>
          <w:tab w:val="left" w:pos="220"/>
          <w:tab w:val="left" w:pos="270"/>
        </w:tabs>
        <w:autoSpaceDE w:val="0"/>
        <w:autoSpaceDN w:val="0"/>
        <w:adjustRightInd w:val="0"/>
        <w:spacing w:after="373"/>
        <w:ind w:left="180" w:hanging="180"/>
        <w:rPr>
          <w:rFonts w:ascii="Times" w:hAnsi="Times" w:cs="Symbol"/>
          <w:sz w:val="32"/>
          <w:szCs w:val="32"/>
        </w:rPr>
      </w:pPr>
      <w:r w:rsidRPr="00DC383E">
        <w:rPr>
          <w:rFonts w:ascii="Times" w:hAnsi="Times" w:cs="Times"/>
          <w:sz w:val="32"/>
          <w:szCs w:val="32"/>
        </w:rPr>
        <w:t xml:space="preserve">For students to </w:t>
      </w:r>
      <w:r w:rsidRPr="00DC383E">
        <w:rPr>
          <w:rFonts w:ascii="Times" w:hAnsi="Times" w:cs="Times"/>
          <w:sz w:val="32"/>
          <w:szCs w:val="32"/>
          <w:highlight w:val="green"/>
        </w:rPr>
        <w:t>synthesize</w:t>
      </w:r>
      <w:r w:rsidRPr="00DC383E">
        <w:rPr>
          <w:rFonts w:ascii="Times" w:hAnsi="Times" w:cs="Times"/>
          <w:sz w:val="32"/>
          <w:szCs w:val="32"/>
        </w:rPr>
        <w:t xml:space="preserve"> and </w:t>
      </w:r>
      <w:r w:rsidRPr="00DC383E">
        <w:rPr>
          <w:rFonts w:ascii="Times" w:hAnsi="Times" w:cs="Times"/>
          <w:sz w:val="32"/>
          <w:szCs w:val="32"/>
          <w:highlight w:val="green"/>
        </w:rPr>
        <w:t>apply</w:t>
      </w:r>
      <w:r w:rsidRPr="00DC383E">
        <w:rPr>
          <w:rFonts w:ascii="Times" w:hAnsi="Times" w:cs="Times"/>
          <w:sz w:val="32"/>
          <w:szCs w:val="32"/>
        </w:rPr>
        <w:t xml:space="preserve"> learning of previous years and to reflect </w:t>
      </w:r>
      <w:r w:rsidRPr="00DC383E">
        <w:rPr>
          <w:rFonts w:ascii="Times" w:hAnsi="Times" w:cs="Symbol"/>
          <w:sz w:val="32"/>
          <w:szCs w:val="32"/>
        </w:rPr>
        <w:t> </w:t>
      </w:r>
      <w:r w:rsidR="00DC383E">
        <w:rPr>
          <w:rFonts w:ascii="Times" w:hAnsi="Times" w:cs="Times"/>
          <w:sz w:val="32"/>
          <w:szCs w:val="32"/>
        </w:rPr>
        <w:t xml:space="preserve">upon </w:t>
      </w:r>
      <w:r w:rsidRPr="00DC383E">
        <w:rPr>
          <w:rFonts w:ascii="Times" w:hAnsi="Times" w:cs="Times"/>
          <w:sz w:val="32"/>
          <w:szCs w:val="32"/>
        </w:rPr>
        <w:t xml:space="preserve">their journey through the PYP </w:t>
      </w:r>
    </w:p>
    <w:p w14:paraId="629D656A" w14:textId="77777777" w:rsidR="00FA3769"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Symbol"/>
          <w:sz w:val="32"/>
          <w:szCs w:val="32"/>
        </w:rPr>
      </w:pPr>
      <w:r w:rsidRPr="00DC383E">
        <w:rPr>
          <w:rFonts w:ascii="Times" w:hAnsi="Times" w:cs="Times"/>
          <w:sz w:val="32"/>
          <w:szCs w:val="32"/>
        </w:rPr>
        <w:t xml:space="preserve">To provide an </w:t>
      </w:r>
      <w:r w:rsidRPr="00DC383E">
        <w:rPr>
          <w:rFonts w:ascii="Times" w:hAnsi="Times" w:cs="Times"/>
          <w:sz w:val="32"/>
          <w:szCs w:val="32"/>
          <w:highlight w:val="yellow"/>
        </w:rPr>
        <w:t>authentic process</w:t>
      </w:r>
      <w:r w:rsidRPr="00DC383E">
        <w:rPr>
          <w:rFonts w:ascii="Times" w:hAnsi="Times" w:cs="Times"/>
          <w:sz w:val="32"/>
          <w:szCs w:val="32"/>
        </w:rPr>
        <w:t xml:space="preserve"> for assessing student understanding </w:t>
      </w:r>
    </w:p>
    <w:p w14:paraId="4B488865" w14:textId="77777777" w:rsidR="00FA3769"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Symbol"/>
          <w:sz w:val="32"/>
          <w:szCs w:val="32"/>
        </w:rPr>
      </w:pPr>
      <w:r w:rsidRPr="00DC383E">
        <w:rPr>
          <w:rFonts w:ascii="Times" w:hAnsi="Times" w:cs="Times"/>
          <w:sz w:val="32"/>
          <w:szCs w:val="32"/>
        </w:rPr>
        <w:t xml:space="preserve">To demonstrate how students can </w:t>
      </w:r>
      <w:r w:rsidRPr="00DC383E">
        <w:rPr>
          <w:rFonts w:ascii="Times" w:hAnsi="Times" w:cs="Times"/>
          <w:sz w:val="32"/>
          <w:szCs w:val="32"/>
          <w:highlight w:val="yellow"/>
        </w:rPr>
        <w:t>take action</w:t>
      </w:r>
      <w:r w:rsidRPr="00DC383E">
        <w:rPr>
          <w:rFonts w:ascii="Times" w:hAnsi="Times" w:cs="Times"/>
          <w:sz w:val="32"/>
          <w:szCs w:val="32"/>
        </w:rPr>
        <w:t xml:space="preserve"> as a result of their learning </w:t>
      </w:r>
    </w:p>
    <w:p w14:paraId="38A57251" w14:textId="77777777" w:rsidR="00FA3769" w:rsidRPr="00DC383E" w:rsidRDefault="00FA3769" w:rsidP="0069473A">
      <w:pPr>
        <w:widowControl w:val="0"/>
        <w:numPr>
          <w:ilvl w:val="0"/>
          <w:numId w:val="1"/>
        </w:numPr>
        <w:tabs>
          <w:tab w:val="left" w:pos="220"/>
          <w:tab w:val="left" w:pos="270"/>
        </w:tabs>
        <w:autoSpaceDE w:val="0"/>
        <w:autoSpaceDN w:val="0"/>
        <w:adjustRightInd w:val="0"/>
        <w:spacing w:after="373"/>
        <w:ind w:left="270" w:hanging="270"/>
        <w:rPr>
          <w:rFonts w:ascii="Times" w:hAnsi="Times" w:cs="Symbol"/>
          <w:sz w:val="32"/>
          <w:szCs w:val="32"/>
        </w:rPr>
      </w:pPr>
      <w:r w:rsidRPr="00DC383E">
        <w:rPr>
          <w:rFonts w:ascii="Times" w:hAnsi="Times" w:cs="Times"/>
          <w:sz w:val="32"/>
          <w:szCs w:val="32"/>
        </w:rPr>
        <w:t xml:space="preserve">To unite the students, teachers, parents and other members of the school </w:t>
      </w:r>
      <w:r w:rsidRPr="00DC383E">
        <w:rPr>
          <w:rFonts w:ascii="Times" w:hAnsi="Times" w:cs="Symbol"/>
          <w:sz w:val="32"/>
          <w:szCs w:val="32"/>
        </w:rPr>
        <w:t> </w:t>
      </w:r>
      <w:r w:rsidRPr="00DC383E">
        <w:rPr>
          <w:rFonts w:ascii="Times" w:hAnsi="Times" w:cs="Times"/>
          <w:sz w:val="32"/>
          <w:szCs w:val="32"/>
        </w:rPr>
        <w:t xml:space="preserve">community </w:t>
      </w:r>
      <w:r w:rsidR="0069473A" w:rsidRPr="00DC383E">
        <w:rPr>
          <w:rFonts w:ascii="Times" w:hAnsi="Times" w:cs="Times"/>
          <w:sz w:val="32"/>
          <w:szCs w:val="32"/>
        </w:rPr>
        <w:t xml:space="preserve">in </w:t>
      </w:r>
      <w:r w:rsidRPr="00DC383E">
        <w:rPr>
          <w:rFonts w:ascii="Times" w:hAnsi="Times" w:cs="Times"/>
          <w:sz w:val="32"/>
          <w:szCs w:val="32"/>
        </w:rPr>
        <w:t xml:space="preserve">a collaborative experience that incorporates the essential elements of the PYP </w:t>
      </w:r>
    </w:p>
    <w:p w14:paraId="3E1F6F48" w14:textId="77777777" w:rsidR="000822E2" w:rsidRPr="00DC383E" w:rsidRDefault="00FA3769" w:rsidP="00FA3769">
      <w:pPr>
        <w:widowControl w:val="0"/>
        <w:numPr>
          <w:ilvl w:val="0"/>
          <w:numId w:val="1"/>
        </w:numPr>
        <w:tabs>
          <w:tab w:val="left" w:pos="220"/>
          <w:tab w:val="left" w:pos="720"/>
        </w:tabs>
        <w:autoSpaceDE w:val="0"/>
        <w:autoSpaceDN w:val="0"/>
        <w:adjustRightInd w:val="0"/>
        <w:spacing w:after="373"/>
        <w:ind w:hanging="720"/>
        <w:rPr>
          <w:rFonts w:ascii="Times" w:hAnsi="Times" w:cs="Times"/>
          <w:sz w:val="32"/>
          <w:szCs w:val="32"/>
        </w:rPr>
      </w:pPr>
      <w:r w:rsidRPr="00DC383E">
        <w:rPr>
          <w:rFonts w:ascii="Times" w:hAnsi="Times" w:cs="Times"/>
          <w:sz w:val="32"/>
          <w:szCs w:val="32"/>
        </w:rPr>
        <w:t xml:space="preserve">To celebrate the </w:t>
      </w:r>
      <w:r w:rsidRPr="00DC383E">
        <w:rPr>
          <w:rFonts w:ascii="Times" w:hAnsi="Times" w:cs="Times"/>
          <w:sz w:val="32"/>
          <w:szCs w:val="32"/>
          <w:highlight w:val="green"/>
        </w:rPr>
        <w:t>transition of learners</w:t>
      </w:r>
      <w:r w:rsidRPr="00DC383E">
        <w:rPr>
          <w:rFonts w:ascii="Times" w:hAnsi="Times" w:cs="Times"/>
          <w:sz w:val="32"/>
          <w:szCs w:val="32"/>
        </w:rPr>
        <w:t xml:space="preserve"> in the primary to secondary education </w:t>
      </w:r>
    </w:p>
    <w:p w14:paraId="56FCFF89" w14:textId="77777777" w:rsidR="000822E2" w:rsidRDefault="000822E2">
      <w:pPr>
        <w:rPr>
          <w:rFonts w:ascii="Times" w:hAnsi="Times" w:cs="Times"/>
        </w:rPr>
      </w:pPr>
      <w:r>
        <w:rPr>
          <w:rFonts w:ascii="Times" w:hAnsi="Times" w:cs="Times"/>
        </w:rPr>
        <w:br w:type="page"/>
      </w:r>
    </w:p>
    <w:p w14:paraId="42E41791" w14:textId="77777777" w:rsidR="0069473A" w:rsidRPr="0069473A" w:rsidRDefault="00192F63" w:rsidP="0069473A">
      <w:pPr>
        <w:widowControl w:val="0"/>
        <w:autoSpaceDE w:val="0"/>
        <w:autoSpaceDN w:val="0"/>
        <w:adjustRightInd w:val="0"/>
        <w:spacing w:after="240"/>
        <w:rPr>
          <w:rFonts w:ascii="Times" w:hAnsi="Times" w:cs="Times"/>
        </w:rPr>
      </w:pPr>
      <w:r>
        <w:rPr>
          <w:rFonts w:ascii="Times" w:hAnsi="Times" w:cs="Times"/>
          <w:color w:val="2A4B7F"/>
          <w:sz w:val="48"/>
          <w:szCs w:val="48"/>
        </w:rPr>
        <w:t xml:space="preserve">3. </w:t>
      </w:r>
      <w:r w:rsidR="0069473A" w:rsidRPr="0069473A">
        <w:rPr>
          <w:rFonts w:ascii="Times" w:hAnsi="Times" w:cs="Times"/>
          <w:color w:val="2A4B7F"/>
          <w:sz w:val="48"/>
          <w:szCs w:val="48"/>
        </w:rPr>
        <w:t>Major Features of the PYP</w:t>
      </w:r>
    </w:p>
    <w:p w14:paraId="4368E5A0" w14:textId="77777777" w:rsidR="0069473A" w:rsidRPr="0069473A" w:rsidRDefault="00ED400A" w:rsidP="0069473A">
      <w:pPr>
        <w:widowControl w:val="0"/>
        <w:autoSpaceDE w:val="0"/>
        <w:autoSpaceDN w:val="0"/>
        <w:adjustRightInd w:val="0"/>
        <w:spacing w:after="240"/>
        <w:rPr>
          <w:rFonts w:ascii="Times" w:hAnsi="Times" w:cs="Times"/>
        </w:rPr>
      </w:pPr>
      <w:r>
        <w:rPr>
          <w:rFonts w:ascii="Times" w:hAnsi="Times" w:cs="Times"/>
          <w:color w:val="3F6DB0"/>
          <w:sz w:val="42"/>
          <w:szCs w:val="42"/>
        </w:rPr>
        <w:t xml:space="preserve">IB </w:t>
      </w:r>
      <w:r w:rsidR="0069473A" w:rsidRPr="0069473A">
        <w:rPr>
          <w:rFonts w:ascii="Times" w:hAnsi="Times" w:cs="Times"/>
          <w:color w:val="3F6DB0"/>
          <w:sz w:val="42"/>
          <w:szCs w:val="42"/>
        </w:rPr>
        <w:t>Learner Profile</w:t>
      </w:r>
    </w:p>
    <w:p w14:paraId="2A3DFDB3" w14:textId="77777777" w:rsidR="0069473A" w:rsidRPr="00DC383E" w:rsidRDefault="0069473A" w:rsidP="0069473A">
      <w:pPr>
        <w:pStyle w:val="ListParagraph"/>
        <w:widowControl w:val="0"/>
        <w:numPr>
          <w:ilvl w:val="0"/>
          <w:numId w:val="1"/>
        </w:numPr>
        <w:autoSpaceDE w:val="0"/>
        <w:autoSpaceDN w:val="0"/>
        <w:adjustRightInd w:val="0"/>
        <w:spacing w:after="240"/>
        <w:rPr>
          <w:rFonts w:ascii="Times" w:hAnsi="Times" w:cs="Times"/>
          <w:sz w:val="28"/>
          <w:szCs w:val="28"/>
        </w:rPr>
      </w:pPr>
      <w:r w:rsidRPr="00DC383E">
        <w:rPr>
          <w:rFonts w:ascii="Times" w:hAnsi="Times" w:cs="Times"/>
          <w:sz w:val="28"/>
          <w:szCs w:val="28"/>
        </w:rPr>
        <w:t>The aim of the PYP is to develop internationally minded people who exhibit the characteristics of the Learner Profile, people who strive to be: inquirers, risk-takers, thinkers, knowledgeable, communicators, caring, open-minded, reflective, balanced and principled. Students are expected to demonstrate these characteristics as they prepare for The Exhibition.</w:t>
      </w:r>
    </w:p>
    <w:p w14:paraId="273A75F3" w14:textId="77777777" w:rsidR="0069473A" w:rsidRPr="0069473A" w:rsidRDefault="0069473A" w:rsidP="0069473A">
      <w:pPr>
        <w:widowControl w:val="0"/>
        <w:autoSpaceDE w:val="0"/>
        <w:autoSpaceDN w:val="0"/>
        <w:adjustRightInd w:val="0"/>
        <w:spacing w:after="240"/>
        <w:rPr>
          <w:rFonts w:ascii="Times" w:hAnsi="Times" w:cs="Times"/>
        </w:rPr>
      </w:pPr>
      <w:r w:rsidRPr="0069473A">
        <w:rPr>
          <w:rFonts w:ascii="Times" w:hAnsi="Times" w:cs="Times"/>
          <w:color w:val="3F6DB0"/>
          <w:sz w:val="42"/>
          <w:szCs w:val="42"/>
        </w:rPr>
        <w:t>Essential Elements</w:t>
      </w:r>
    </w:p>
    <w:p w14:paraId="08CBAE6B" w14:textId="77777777" w:rsidR="0069473A" w:rsidRPr="00DC383E" w:rsidRDefault="0069473A" w:rsidP="007E46A1">
      <w:pPr>
        <w:widowControl w:val="0"/>
        <w:autoSpaceDE w:val="0"/>
        <w:autoSpaceDN w:val="0"/>
        <w:adjustRightInd w:val="0"/>
        <w:spacing w:after="240"/>
        <w:rPr>
          <w:rFonts w:ascii="Times" w:hAnsi="Times" w:cs="Times"/>
          <w:sz w:val="32"/>
          <w:szCs w:val="32"/>
        </w:rPr>
      </w:pPr>
      <w:r w:rsidRPr="00DC383E">
        <w:rPr>
          <w:rFonts w:ascii="Times" w:hAnsi="Times" w:cs="Times"/>
          <w:sz w:val="32"/>
          <w:szCs w:val="32"/>
        </w:rPr>
        <w:t>The PYP curriculum incorporates five essential elements, each of which are expected to be evident in the Exhibition unit of inquiry.</w:t>
      </w:r>
    </w:p>
    <w:p w14:paraId="08EEE8C2" w14:textId="77777777" w:rsidR="0069473A" w:rsidRPr="00DC383E" w:rsidRDefault="0069473A" w:rsidP="0069473A">
      <w:pPr>
        <w:pStyle w:val="ListParagraph"/>
        <w:widowControl w:val="0"/>
        <w:numPr>
          <w:ilvl w:val="0"/>
          <w:numId w:val="1"/>
        </w:numPr>
        <w:autoSpaceDE w:val="0"/>
        <w:autoSpaceDN w:val="0"/>
        <w:adjustRightInd w:val="0"/>
        <w:spacing w:after="240"/>
        <w:rPr>
          <w:rFonts w:ascii="Times" w:hAnsi="Times" w:cs="Times"/>
          <w:sz w:val="28"/>
          <w:szCs w:val="28"/>
        </w:rPr>
      </w:pPr>
      <w:r w:rsidRPr="00DC383E">
        <w:rPr>
          <w:rStyle w:val="SubtitleChar"/>
          <w:sz w:val="28"/>
          <w:szCs w:val="28"/>
        </w:rPr>
        <w:t>Knowledge</w:t>
      </w:r>
      <w:r w:rsidRPr="00DC383E">
        <w:rPr>
          <w:rFonts w:ascii="Times" w:hAnsi="Times" w:cs="Times"/>
          <w:sz w:val="28"/>
          <w:szCs w:val="28"/>
        </w:rPr>
        <w:t xml:space="preserve"> – which is explored in six transdisciplinary themes; for The Exhibition the relevant theme is ‘</w:t>
      </w:r>
      <w:r w:rsidR="00EF22A8">
        <w:rPr>
          <w:rFonts w:ascii="Times" w:hAnsi="Times" w:cs="Times"/>
          <w:sz w:val="28"/>
          <w:szCs w:val="28"/>
        </w:rPr>
        <w:t>How we Express Ourselves</w:t>
      </w:r>
      <w:r w:rsidRPr="00DC383E">
        <w:rPr>
          <w:rFonts w:ascii="Times" w:hAnsi="Times" w:cs="Times"/>
          <w:sz w:val="28"/>
          <w:szCs w:val="28"/>
        </w:rPr>
        <w:t>.</w:t>
      </w:r>
    </w:p>
    <w:p w14:paraId="5064228F" w14:textId="77777777" w:rsidR="0069473A" w:rsidRPr="00DC383E" w:rsidRDefault="0069473A" w:rsidP="0069473A">
      <w:pPr>
        <w:pStyle w:val="ListParagraph"/>
        <w:widowControl w:val="0"/>
        <w:numPr>
          <w:ilvl w:val="0"/>
          <w:numId w:val="1"/>
        </w:numPr>
        <w:autoSpaceDE w:val="0"/>
        <w:autoSpaceDN w:val="0"/>
        <w:adjustRightInd w:val="0"/>
        <w:spacing w:after="240"/>
        <w:rPr>
          <w:rFonts w:ascii="Times" w:hAnsi="Times" w:cs="Times"/>
          <w:sz w:val="28"/>
          <w:szCs w:val="28"/>
        </w:rPr>
      </w:pPr>
      <w:r w:rsidRPr="00DC383E">
        <w:rPr>
          <w:rStyle w:val="SubtitleChar"/>
          <w:sz w:val="28"/>
          <w:szCs w:val="28"/>
        </w:rPr>
        <w:t>Concepts</w:t>
      </w:r>
      <w:r w:rsidRPr="00DC383E">
        <w:rPr>
          <w:rFonts w:ascii="Times" w:hAnsi="Times" w:cs="Times"/>
          <w:sz w:val="28"/>
          <w:szCs w:val="28"/>
        </w:rPr>
        <w:t xml:space="preserve"> – eight concepts have been identified that have relevance within subject areas but also transcend them; the students within each work group are to follow a line of inquiry related to a different concept.</w:t>
      </w:r>
    </w:p>
    <w:p w14:paraId="2C8E97C0" w14:textId="77777777" w:rsidR="0069473A" w:rsidRPr="00DC383E" w:rsidRDefault="002A116D" w:rsidP="0069473A">
      <w:pPr>
        <w:pStyle w:val="ListParagraph"/>
        <w:widowControl w:val="0"/>
        <w:numPr>
          <w:ilvl w:val="0"/>
          <w:numId w:val="1"/>
        </w:numPr>
        <w:autoSpaceDE w:val="0"/>
        <w:autoSpaceDN w:val="0"/>
        <w:adjustRightInd w:val="0"/>
        <w:spacing w:after="240"/>
        <w:rPr>
          <w:rFonts w:ascii="Times" w:hAnsi="Times" w:cs="Times"/>
          <w:sz w:val="28"/>
          <w:szCs w:val="28"/>
        </w:rPr>
      </w:pPr>
      <w:r>
        <w:rPr>
          <w:rStyle w:val="SubtitleChar"/>
          <w:sz w:val="28"/>
          <w:szCs w:val="28"/>
        </w:rPr>
        <w:t>Approaches to Learning</w:t>
      </w:r>
      <w:r w:rsidR="0069473A" w:rsidRPr="00DC383E">
        <w:rPr>
          <w:rFonts w:ascii="Times" w:hAnsi="Times" w:cs="Times"/>
          <w:sz w:val="28"/>
          <w:szCs w:val="28"/>
        </w:rPr>
        <w:t xml:space="preserve"> – students are expected to demonstrate the application or development of skills that have been identified as necessary to succeed in a changing, challenging world.</w:t>
      </w:r>
    </w:p>
    <w:p w14:paraId="75606562" w14:textId="77777777" w:rsidR="0069473A" w:rsidRPr="00DC383E" w:rsidRDefault="0069473A" w:rsidP="0069473A">
      <w:pPr>
        <w:pStyle w:val="ListParagraph"/>
        <w:widowControl w:val="0"/>
        <w:numPr>
          <w:ilvl w:val="0"/>
          <w:numId w:val="1"/>
        </w:numPr>
        <w:autoSpaceDE w:val="0"/>
        <w:autoSpaceDN w:val="0"/>
        <w:adjustRightInd w:val="0"/>
        <w:spacing w:after="240"/>
        <w:rPr>
          <w:rFonts w:ascii="Times" w:hAnsi="Times" w:cs="Times"/>
          <w:sz w:val="28"/>
          <w:szCs w:val="28"/>
        </w:rPr>
      </w:pPr>
      <w:r w:rsidRPr="00DC383E">
        <w:rPr>
          <w:rStyle w:val="SubtitleChar"/>
          <w:sz w:val="28"/>
          <w:szCs w:val="28"/>
        </w:rPr>
        <w:t xml:space="preserve">Attitudes </w:t>
      </w:r>
      <w:r w:rsidRPr="00DC383E">
        <w:rPr>
          <w:rFonts w:ascii="Times" w:hAnsi="Times" w:cs="Times"/>
          <w:sz w:val="28"/>
          <w:szCs w:val="28"/>
        </w:rPr>
        <w:t>– as they proceed through the inquiry process, students are expected to demonstrate the application or development of the twelve PYP attitudes.</w:t>
      </w:r>
    </w:p>
    <w:p w14:paraId="0E1E4921" w14:textId="77777777" w:rsidR="0069473A" w:rsidRPr="00DC383E" w:rsidRDefault="0069473A" w:rsidP="0069473A">
      <w:pPr>
        <w:pStyle w:val="ListParagraph"/>
        <w:widowControl w:val="0"/>
        <w:numPr>
          <w:ilvl w:val="0"/>
          <w:numId w:val="1"/>
        </w:numPr>
        <w:autoSpaceDE w:val="0"/>
        <w:autoSpaceDN w:val="0"/>
        <w:adjustRightInd w:val="0"/>
        <w:spacing w:after="240"/>
        <w:rPr>
          <w:rFonts w:ascii="Times" w:hAnsi="Times" w:cs="Times"/>
          <w:sz w:val="28"/>
          <w:szCs w:val="28"/>
        </w:rPr>
      </w:pPr>
      <w:r w:rsidRPr="00DC383E">
        <w:rPr>
          <w:rStyle w:val="SubtitleChar"/>
          <w:sz w:val="28"/>
          <w:szCs w:val="28"/>
        </w:rPr>
        <w:t xml:space="preserve">Action </w:t>
      </w:r>
      <w:r w:rsidRPr="00DC383E">
        <w:rPr>
          <w:rFonts w:ascii="Times" w:hAnsi="Times" w:cs="Times"/>
          <w:sz w:val="28"/>
          <w:szCs w:val="28"/>
        </w:rPr>
        <w:t>– students are expected to apply their learning through responsible and authentic action.</w:t>
      </w:r>
    </w:p>
    <w:p w14:paraId="3AE83973" w14:textId="77777777" w:rsidR="00192F63" w:rsidRDefault="00192F63">
      <w:pPr>
        <w:rPr>
          <w:rFonts w:ascii="Times" w:hAnsi="Times"/>
          <w:color w:val="365F91" w:themeColor="accent1" w:themeShade="BF"/>
          <w:sz w:val="42"/>
          <w:szCs w:val="42"/>
        </w:rPr>
      </w:pPr>
      <w:r>
        <w:rPr>
          <w:rFonts w:ascii="Times" w:hAnsi="Times"/>
          <w:color w:val="365F91" w:themeColor="accent1" w:themeShade="BF"/>
          <w:sz w:val="42"/>
          <w:szCs w:val="42"/>
        </w:rPr>
        <w:br w:type="page"/>
      </w:r>
    </w:p>
    <w:p w14:paraId="79F0CF09" w14:textId="77777777" w:rsidR="0069473A" w:rsidRPr="00146FEC" w:rsidRDefault="00146FEC" w:rsidP="0069473A">
      <w:pPr>
        <w:rPr>
          <w:rFonts w:ascii="Times" w:hAnsi="Times"/>
          <w:color w:val="1F497D" w:themeColor="text2"/>
          <w:sz w:val="48"/>
          <w:szCs w:val="48"/>
        </w:rPr>
      </w:pPr>
      <w:r w:rsidRPr="00146FEC">
        <w:rPr>
          <w:rFonts w:ascii="Times" w:hAnsi="Times"/>
          <w:color w:val="1F497D" w:themeColor="text2"/>
          <w:sz w:val="48"/>
          <w:szCs w:val="48"/>
        </w:rPr>
        <w:t xml:space="preserve">4. </w:t>
      </w:r>
      <w:r w:rsidR="0069473A" w:rsidRPr="00146FEC">
        <w:rPr>
          <w:rFonts w:ascii="Times" w:hAnsi="Times"/>
          <w:color w:val="1F497D" w:themeColor="text2"/>
          <w:sz w:val="48"/>
          <w:szCs w:val="48"/>
        </w:rPr>
        <w:t>Student Work</w:t>
      </w:r>
    </w:p>
    <w:p w14:paraId="26437971" w14:textId="77777777" w:rsidR="0069473A" w:rsidRPr="00DC383E" w:rsidRDefault="0069473A" w:rsidP="0069473A">
      <w:pPr>
        <w:pStyle w:val="ListParagraph"/>
        <w:widowControl w:val="0"/>
        <w:tabs>
          <w:tab w:val="left" w:pos="220"/>
          <w:tab w:val="left" w:pos="720"/>
        </w:tabs>
        <w:autoSpaceDE w:val="0"/>
        <w:autoSpaceDN w:val="0"/>
        <w:adjustRightInd w:val="0"/>
        <w:spacing w:after="373"/>
        <w:ind w:left="1440"/>
        <w:rPr>
          <w:rFonts w:ascii="Times" w:hAnsi="Times" w:cs="Symbol"/>
          <w:sz w:val="32"/>
          <w:szCs w:val="32"/>
        </w:rPr>
      </w:pPr>
    </w:p>
    <w:p w14:paraId="0596B08E" w14:textId="77777777" w:rsidR="00432A8C" w:rsidRPr="00CC2B77" w:rsidRDefault="0069473A" w:rsidP="00CC2B77">
      <w:pPr>
        <w:pStyle w:val="ListParagraph"/>
        <w:widowControl w:val="0"/>
        <w:tabs>
          <w:tab w:val="left" w:pos="220"/>
          <w:tab w:val="left" w:pos="720"/>
        </w:tabs>
        <w:autoSpaceDE w:val="0"/>
        <w:autoSpaceDN w:val="0"/>
        <w:adjustRightInd w:val="0"/>
        <w:spacing w:after="373"/>
        <w:ind w:left="270"/>
        <w:rPr>
          <w:rFonts w:ascii="Times" w:hAnsi="Times" w:cs="Symbol"/>
          <w:color w:val="000000" w:themeColor="text1"/>
          <w:sz w:val="32"/>
          <w:szCs w:val="32"/>
        </w:rPr>
      </w:pPr>
      <w:r w:rsidRPr="00DC383E">
        <w:rPr>
          <w:rFonts w:ascii="Times" w:hAnsi="Times" w:cs="Symbol"/>
          <w:sz w:val="32"/>
          <w:szCs w:val="32"/>
        </w:rPr>
        <w:t xml:space="preserve">The </w:t>
      </w:r>
      <w:r w:rsidRPr="00ED400A">
        <w:rPr>
          <w:rFonts w:ascii="Times" w:hAnsi="Times" w:cs="Symbol"/>
          <w:color w:val="000000" w:themeColor="text1"/>
          <w:sz w:val="32"/>
          <w:szCs w:val="32"/>
        </w:rPr>
        <w:t>students will work within small groups using a range of mediums to record, reflect, and communicate their findings</w:t>
      </w:r>
      <w:r w:rsidR="006E5930" w:rsidRPr="00ED400A">
        <w:rPr>
          <w:rFonts w:ascii="Times" w:hAnsi="Times" w:cs="Symbol"/>
          <w:color w:val="000000" w:themeColor="text1"/>
          <w:sz w:val="32"/>
          <w:szCs w:val="32"/>
        </w:rPr>
        <w:t xml:space="preserve">. </w:t>
      </w:r>
      <w:r w:rsidR="001143BE" w:rsidRPr="00ED400A">
        <w:rPr>
          <w:rFonts w:ascii="Times" w:hAnsi="Times" w:cs="Symbol"/>
          <w:color w:val="000000" w:themeColor="text1"/>
          <w:sz w:val="32"/>
          <w:szCs w:val="32"/>
        </w:rPr>
        <w:t xml:space="preserve"> Each </w:t>
      </w:r>
      <w:r w:rsidR="00CC2B77">
        <w:rPr>
          <w:rFonts w:ascii="Times" w:hAnsi="Times" w:cs="Symbol"/>
          <w:color w:val="000000" w:themeColor="text1"/>
          <w:sz w:val="32"/>
          <w:szCs w:val="32"/>
        </w:rPr>
        <w:t>group will be facilitated by a G</w:t>
      </w:r>
      <w:r w:rsidR="001143BE" w:rsidRPr="00CC2B77">
        <w:rPr>
          <w:rFonts w:ascii="Times" w:hAnsi="Times" w:cs="Symbol"/>
          <w:color w:val="000000" w:themeColor="text1"/>
          <w:sz w:val="32"/>
          <w:szCs w:val="32"/>
        </w:rPr>
        <w:t xml:space="preserve">rade 5 classroom </w:t>
      </w:r>
      <w:r w:rsidR="00432A8C" w:rsidRPr="00CC2B77">
        <w:rPr>
          <w:rFonts w:ascii="Times" w:hAnsi="Times" w:cs="Symbol"/>
          <w:color w:val="000000" w:themeColor="text1"/>
          <w:sz w:val="32"/>
          <w:szCs w:val="32"/>
        </w:rPr>
        <w:t xml:space="preserve">teacher, single subject teachers, and </w:t>
      </w:r>
      <w:r w:rsidR="00CC2B77">
        <w:rPr>
          <w:rFonts w:ascii="Times" w:hAnsi="Times" w:cs="Symbol"/>
          <w:color w:val="000000" w:themeColor="text1"/>
          <w:sz w:val="32"/>
          <w:szCs w:val="32"/>
        </w:rPr>
        <w:t xml:space="preserve">will be </w:t>
      </w:r>
      <w:r w:rsidR="00432A8C" w:rsidRPr="00CC2B77">
        <w:rPr>
          <w:rFonts w:ascii="Times" w:hAnsi="Times" w:cs="Symbol"/>
          <w:color w:val="000000" w:themeColor="text1"/>
          <w:sz w:val="32"/>
          <w:szCs w:val="32"/>
        </w:rPr>
        <w:t>supported by the mentors.</w:t>
      </w:r>
    </w:p>
    <w:p w14:paraId="00FFFC86" w14:textId="77777777" w:rsidR="0069473A" w:rsidRDefault="006E5930" w:rsidP="006E5930">
      <w:pPr>
        <w:pStyle w:val="ListParagraph"/>
        <w:widowControl w:val="0"/>
        <w:tabs>
          <w:tab w:val="left" w:pos="220"/>
          <w:tab w:val="left" w:pos="720"/>
        </w:tabs>
        <w:autoSpaceDE w:val="0"/>
        <w:autoSpaceDN w:val="0"/>
        <w:adjustRightInd w:val="0"/>
        <w:spacing w:after="373"/>
        <w:ind w:left="270"/>
        <w:rPr>
          <w:rFonts w:ascii="Times" w:hAnsi="Times" w:cs="Symbol"/>
          <w:sz w:val="32"/>
          <w:szCs w:val="32"/>
        </w:rPr>
      </w:pPr>
      <w:r w:rsidRPr="00ED400A">
        <w:rPr>
          <w:rFonts w:ascii="Times" w:hAnsi="Times" w:cs="Symbol"/>
          <w:color w:val="000000" w:themeColor="text1"/>
          <w:sz w:val="32"/>
          <w:szCs w:val="32"/>
        </w:rPr>
        <w:t>The IB stipulate that the exhibition must include</w:t>
      </w:r>
      <w:r w:rsidR="00432A8C">
        <w:rPr>
          <w:rFonts w:ascii="Times" w:hAnsi="Times" w:cs="Symbol"/>
          <w:color w:val="000000" w:themeColor="text1"/>
          <w:sz w:val="32"/>
          <w:szCs w:val="32"/>
        </w:rPr>
        <w:t>:</w:t>
      </w:r>
    </w:p>
    <w:p w14:paraId="77875859" w14:textId="77777777" w:rsidR="00DC383E" w:rsidRPr="00DC383E" w:rsidRDefault="00DC383E" w:rsidP="006E5930">
      <w:pPr>
        <w:pStyle w:val="ListParagraph"/>
        <w:widowControl w:val="0"/>
        <w:tabs>
          <w:tab w:val="left" w:pos="220"/>
          <w:tab w:val="left" w:pos="720"/>
        </w:tabs>
        <w:autoSpaceDE w:val="0"/>
        <w:autoSpaceDN w:val="0"/>
        <w:adjustRightInd w:val="0"/>
        <w:spacing w:after="373"/>
        <w:ind w:left="270"/>
        <w:rPr>
          <w:rFonts w:ascii="Times" w:hAnsi="Times" w:cs="Symbol"/>
          <w:sz w:val="32"/>
          <w:szCs w:val="32"/>
        </w:rPr>
      </w:pPr>
    </w:p>
    <w:p w14:paraId="1E554CF7" w14:textId="77777777" w:rsidR="00ED400A" w:rsidRDefault="00ED400A" w:rsidP="006E5930">
      <w:pPr>
        <w:pStyle w:val="ListParagraph"/>
        <w:numPr>
          <w:ilvl w:val="0"/>
          <w:numId w:val="6"/>
        </w:numPr>
        <w:rPr>
          <w:rFonts w:ascii="Times" w:hAnsi="Times"/>
          <w:sz w:val="32"/>
          <w:szCs w:val="32"/>
        </w:rPr>
      </w:pPr>
      <w:r>
        <w:rPr>
          <w:rFonts w:ascii="Times" w:hAnsi="Times"/>
          <w:sz w:val="32"/>
          <w:szCs w:val="32"/>
        </w:rPr>
        <w:t>Examples of written work in a variety of formats and styles; poetry, reports, persuasive texts</w:t>
      </w:r>
    </w:p>
    <w:p w14:paraId="49765DB2" w14:textId="77777777" w:rsidR="006E5930" w:rsidRPr="00DC383E" w:rsidRDefault="006E5930" w:rsidP="006E5930">
      <w:pPr>
        <w:pStyle w:val="ListParagraph"/>
        <w:numPr>
          <w:ilvl w:val="0"/>
          <w:numId w:val="6"/>
        </w:numPr>
        <w:rPr>
          <w:rFonts w:ascii="Times" w:hAnsi="Times"/>
          <w:sz w:val="32"/>
          <w:szCs w:val="32"/>
        </w:rPr>
      </w:pPr>
      <w:r w:rsidRPr="00DC383E">
        <w:rPr>
          <w:rFonts w:ascii="Times" w:hAnsi="Times"/>
          <w:sz w:val="32"/>
          <w:szCs w:val="32"/>
        </w:rPr>
        <w:t>Oral presentations, individually or in groups, to the school community</w:t>
      </w:r>
    </w:p>
    <w:p w14:paraId="5CF557D2" w14:textId="6BDA8FF0" w:rsidR="006E5930" w:rsidRPr="00DC383E" w:rsidRDefault="007C0545" w:rsidP="006E5930">
      <w:pPr>
        <w:pStyle w:val="ListParagraph"/>
        <w:numPr>
          <w:ilvl w:val="0"/>
          <w:numId w:val="6"/>
        </w:numPr>
        <w:rPr>
          <w:rFonts w:ascii="Times" w:hAnsi="Times"/>
          <w:sz w:val="32"/>
          <w:szCs w:val="32"/>
        </w:rPr>
      </w:pPr>
      <w:r>
        <w:rPr>
          <w:rFonts w:ascii="Times" w:hAnsi="Times"/>
          <w:sz w:val="32"/>
          <w:szCs w:val="32"/>
        </w:rPr>
        <w:t>Uses of technology including I</w:t>
      </w:r>
      <w:r w:rsidR="006E5930" w:rsidRPr="00DC383E">
        <w:rPr>
          <w:rFonts w:ascii="Times" w:hAnsi="Times"/>
          <w:sz w:val="32"/>
          <w:szCs w:val="32"/>
        </w:rPr>
        <w:t>T, working models, designs, science experiments</w:t>
      </w:r>
    </w:p>
    <w:p w14:paraId="4B36EB2E" w14:textId="77777777" w:rsidR="006E5930" w:rsidRDefault="006E5930" w:rsidP="006E5930">
      <w:pPr>
        <w:pStyle w:val="ListParagraph"/>
        <w:numPr>
          <w:ilvl w:val="0"/>
          <w:numId w:val="6"/>
        </w:numPr>
        <w:rPr>
          <w:rFonts w:ascii="Times" w:hAnsi="Times"/>
          <w:sz w:val="32"/>
          <w:szCs w:val="32"/>
        </w:rPr>
      </w:pPr>
      <w:r w:rsidRPr="00DC383E">
        <w:rPr>
          <w:rFonts w:ascii="Times" w:hAnsi="Times"/>
          <w:sz w:val="32"/>
          <w:szCs w:val="32"/>
        </w:rPr>
        <w:t>Performances or compositions in any medium: dance, drama, visual arts, film, video, mixed media</w:t>
      </w:r>
    </w:p>
    <w:p w14:paraId="14E92007" w14:textId="77777777" w:rsidR="00DC383E" w:rsidRPr="00DC383E" w:rsidRDefault="00DC383E" w:rsidP="00DC383E">
      <w:pPr>
        <w:pStyle w:val="ListParagraph"/>
        <w:rPr>
          <w:rFonts w:ascii="Times" w:hAnsi="Times"/>
          <w:sz w:val="32"/>
          <w:szCs w:val="32"/>
        </w:rPr>
      </w:pPr>
    </w:p>
    <w:p w14:paraId="4E7E57A0" w14:textId="77777777" w:rsidR="00432A8C" w:rsidRDefault="00F94F2A" w:rsidP="0069473A">
      <w:pPr>
        <w:widowControl w:val="0"/>
        <w:tabs>
          <w:tab w:val="left" w:pos="220"/>
          <w:tab w:val="left" w:pos="720"/>
        </w:tabs>
        <w:autoSpaceDE w:val="0"/>
        <w:autoSpaceDN w:val="0"/>
        <w:adjustRightInd w:val="0"/>
        <w:spacing w:after="373"/>
        <w:rPr>
          <w:rFonts w:ascii="Times" w:hAnsi="Times" w:cs="Symbol"/>
          <w:sz w:val="32"/>
          <w:szCs w:val="32"/>
        </w:rPr>
      </w:pPr>
      <w:r>
        <w:rPr>
          <w:rFonts w:ascii="Times" w:hAnsi="Times" w:cs="Symbol"/>
          <w:sz w:val="32"/>
          <w:szCs w:val="32"/>
        </w:rPr>
        <w:t xml:space="preserve">Each group will develop a </w:t>
      </w:r>
      <w:r w:rsidR="00432A8C">
        <w:rPr>
          <w:rFonts w:ascii="Times" w:hAnsi="Times" w:cs="Symbol"/>
          <w:sz w:val="32"/>
          <w:szCs w:val="32"/>
        </w:rPr>
        <w:t>blog</w:t>
      </w:r>
      <w:r w:rsidR="006E5930" w:rsidRPr="00DC383E">
        <w:rPr>
          <w:rFonts w:ascii="Times" w:hAnsi="Times" w:cs="Symbol"/>
          <w:sz w:val="32"/>
          <w:szCs w:val="32"/>
        </w:rPr>
        <w:t xml:space="preserve"> </w:t>
      </w:r>
      <w:r w:rsidR="00432A8C">
        <w:rPr>
          <w:rFonts w:ascii="Times" w:hAnsi="Times" w:cs="Symbol"/>
          <w:sz w:val="32"/>
          <w:szCs w:val="32"/>
        </w:rPr>
        <w:t xml:space="preserve">or complete a learning journal </w:t>
      </w:r>
      <w:r w:rsidR="006E5930" w:rsidRPr="00DC383E">
        <w:rPr>
          <w:rFonts w:ascii="Times" w:hAnsi="Times" w:cs="Symbol"/>
          <w:sz w:val="32"/>
          <w:szCs w:val="32"/>
        </w:rPr>
        <w:t>that allows them to s</w:t>
      </w:r>
      <w:r w:rsidR="00432A8C">
        <w:rPr>
          <w:rFonts w:ascii="Times" w:hAnsi="Times" w:cs="Symbol"/>
          <w:sz w:val="32"/>
          <w:szCs w:val="32"/>
        </w:rPr>
        <w:t>tore, collaborate</w:t>
      </w:r>
      <w:r w:rsidR="006E5930" w:rsidRPr="00DC383E">
        <w:rPr>
          <w:rFonts w:ascii="Times" w:hAnsi="Times" w:cs="Symbol"/>
          <w:sz w:val="32"/>
          <w:szCs w:val="32"/>
        </w:rPr>
        <w:t xml:space="preserve">, and communicate their journey throughout the Exhibition process. </w:t>
      </w:r>
    </w:p>
    <w:p w14:paraId="5FF47FF9" w14:textId="77777777" w:rsidR="00432A8C" w:rsidRDefault="00432A8C" w:rsidP="0069473A">
      <w:pPr>
        <w:widowControl w:val="0"/>
        <w:tabs>
          <w:tab w:val="left" w:pos="220"/>
          <w:tab w:val="left" w:pos="720"/>
        </w:tabs>
        <w:autoSpaceDE w:val="0"/>
        <w:autoSpaceDN w:val="0"/>
        <w:adjustRightInd w:val="0"/>
        <w:spacing w:after="373"/>
        <w:rPr>
          <w:rFonts w:ascii="Times" w:hAnsi="Times" w:cs="Symbol"/>
          <w:sz w:val="32"/>
          <w:szCs w:val="32"/>
        </w:rPr>
      </w:pPr>
      <w:r>
        <w:rPr>
          <w:rFonts w:ascii="Times" w:hAnsi="Times" w:cs="Symbol"/>
          <w:sz w:val="32"/>
          <w:szCs w:val="32"/>
        </w:rPr>
        <w:t>There will be regular reflections on the process of exhibition written by the students. The students will be given prompts and guidance on how to structure the reflections and these will be shared as part of the final product.</w:t>
      </w:r>
    </w:p>
    <w:p w14:paraId="41DE4E0C" w14:textId="77777777" w:rsidR="00432A8C" w:rsidRDefault="00432A8C" w:rsidP="0069473A">
      <w:pPr>
        <w:widowControl w:val="0"/>
        <w:tabs>
          <w:tab w:val="left" w:pos="220"/>
          <w:tab w:val="left" w:pos="720"/>
        </w:tabs>
        <w:autoSpaceDE w:val="0"/>
        <w:autoSpaceDN w:val="0"/>
        <w:adjustRightInd w:val="0"/>
        <w:spacing w:after="373"/>
        <w:rPr>
          <w:rFonts w:ascii="Times" w:hAnsi="Times" w:cs="Symbol"/>
          <w:sz w:val="32"/>
          <w:szCs w:val="32"/>
        </w:rPr>
      </w:pPr>
      <w:r>
        <w:rPr>
          <w:rFonts w:ascii="Times" w:hAnsi="Times" w:cs="Symbol"/>
          <w:sz w:val="32"/>
          <w:szCs w:val="32"/>
        </w:rPr>
        <w:t>Is it important that the students see exhibition as process based, not product based. They will be assessed on their learning journey more than on their final display.</w:t>
      </w:r>
    </w:p>
    <w:p w14:paraId="0864ECFE" w14:textId="77777777" w:rsidR="001143BE" w:rsidRDefault="001143BE" w:rsidP="0069473A">
      <w:pPr>
        <w:widowControl w:val="0"/>
        <w:tabs>
          <w:tab w:val="left" w:pos="220"/>
          <w:tab w:val="left" w:pos="720"/>
        </w:tabs>
        <w:autoSpaceDE w:val="0"/>
        <w:autoSpaceDN w:val="0"/>
        <w:adjustRightInd w:val="0"/>
        <w:spacing w:after="373"/>
        <w:rPr>
          <w:rFonts w:ascii="Times" w:hAnsi="Times" w:cs="Symbol"/>
        </w:rPr>
      </w:pPr>
    </w:p>
    <w:p w14:paraId="22E47C74" w14:textId="77777777" w:rsidR="00146FEC" w:rsidRDefault="00146FEC">
      <w:pPr>
        <w:rPr>
          <w:rFonts w:ascii="Times" w:hAnsi="Times" w:cs="Symbol"/>
        </w:rPr>
      </w:pPr>
      <w:r>
        <w:rPr>
          <w:rFonts w:ascii="Times" w:hAnsi="Times" w:cs="Symbol"/>
        </w:rPr>
        <w:br w:type="page"/>
      </w:r>
    </w:p>
    <w:p w14:paraId="3287401D" w14:textId="77777777" w:rsidR="00146FEC" w:rsidRDefault="001143BE" w:rsidP="00146FEC">
      <w:pPr>
        <w:widowControl w:val="0"/>
        <w:autoSpaceDE w:val="0"/>
        <w:autoSpaceDN w:val="0"/>
        <w:adjustRightInd w:val="0"/>
        <w:spacing w:after="240"/>
        <w:rPr>
          <w:rFonts w:ascii="Times" w:hAnsi="Times" w:cs="Times"/>
        </w:rPr>
      </w:pPr>
      <w:r>
        <w:rPr>
          <w:rFonts w:ascii="Times" w:hAnsi="Times" w:cs="Times"/>
          <w:color w:val="2A4B7F"/>
          <w:sz w:val="48"/>
          <w:szCs w:val="48"/>
        </w:rPr>
        <w:t xml:space="preserve">5. </w:t>
      </w:r>
      <w:r w:rsidR="00146FEC">
        <w:rPr>
          <w:rFonts w:ascii="Times" w:hAnsi="Times" w:cs="Times"/>
          <w:color w:val="2A4B7F"/>
          <w:sz w:val="48"/>
          <w:szCs w:val="48"/>
        </w:rPr>
        <w:t>Role of the Mentor</w:t>
      </w:r>
    </w:p>
    <w:p w14:paraId="09B36770" w14:textId="77777777" w:rsidR="00146FEC" w:rsidRPr="00DC383E" w:rsidRDefault="00146FEC" w:rsidP="00146FEC">
      <w:pPr>
        <w:widowControl w:val="0"/>
        <w:autoSpaceDE w:val="0"/>
        <w:autoSpaceDN w:val="0"/>
        <w:adjustRightInd w:val="0"/>
        <w:spacing w:after="240"/>
        <w:rPr>
          <w:rFonts w:ascii="Times" w:hAnsi="Times" w:cs="Times"/>
          <w:sz w:val="28"/>
          <w:szCs w:val="28"/>
        </w:rPr>
      </w:pPr>
      <w:r w:rsidRPr="00DC383E">
        <w:rPr>
          <w:rFonts w:ascii="Times" w:hAnsi="Times" w:cs="Times"/>
          <w:sz w:val="28"/>
          <w:szCs w:val="28"/>
        </w:rPr>
        <w:t>The role of the mentor is chiefly to advise and keep students on track. The mentor should:</w:t>
      </w:r>
    </w:p>
    <w:p w14:paraId="4293F16E"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Meet regularly with </w:t>
      </w:r>
      <w:r w:rsidR="00432A8C">
        <w:rPr>
          <w:rFonts w:ascii="Times" w:hAnsi="Times" w:cs="Times"/>
          <w:sz w:val="28"/>
          <w:szCs w:val="28"/>
        </w:rPr>
        <w:t>their group</w:t>
      </w:r>
      <w:r w:rsidRPr="00DC383E">
        <w:rPr>
          <w:rFonts w:ascii="Times" w:hAnsi="Times" w:cs="Times"/>
          <w:sz w:val="28"/>
          <w:szCs w:val="28"/>
        </w:rPr>
        <w:t xml:space="preserve">. </w:t>
      </w:r>
    </w:p>
    <w:p w14:paraId="40A1D636"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Offer advice on locating resources and using them efficiently. </w:t>
      </w:r>
    </w:p>
    <w:p w14:paraId="1BA3B9E0"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Ask questions. </w:t>
      </w:r>
    </w:p>
    <w:p w14:paraId="731E7B32" w14:textId="77777777" w:rsidR="007E46A1" w:rsidRPr="00DC383E" w:rsidRDefault="007E46A1" w:rsidP="007E46A1">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Symbol"/>
          <w:sz w:val="28"/>
          <w:szCs w:val="28"/>
        </w:rPr>
        <w:t>To provide regular feedback to teacher – facilitator</w:t>
      </w:r>
    </w:p>
    <w:p w14:paraId="73692F89"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Help </w:t>
      </w:r>
      <w:r w:rsidR="00432A8C">
        <w:rPr>
          <w:rFonts w:ascii="Times" w:hAnsi="Times" w:cs="Times"/>
          <w:sz w:val="28"/>
          <w:szCs w:val="28"/>
        </w:rPr>
        <w:t>to understand information found during research</w:t>
      </w:r>
      <w:r w:rsidRPr="00DC383E">
        <w:rPr>
          <w:rFonts w:ascii="Times" w:hAnsi="Times" w:cs="Times"/>
          <w:sz w:val="28"/>
          <w:szCs w:val="28"/>
        </w:rPr>
        <w:t xml:space="preserve">. </w:t>
      </w:r>
    </w:p>
    <w:p w14:paraId="25519D12" w14:textId="7AD3FA9F" w:rsidR="00146FEC" w:rsidRPr="00DC383E" w:rsidRDefault="007C0545"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Pr>
          <w:rFonts w:ascii="Times" w:hAnsi="Times" w:cs="Times"/>
          <w:sz w:val="28"/>
          <w:szCs w:val="28"/>
        </w:rPr>
        <w:t>Help to organiz</w:t>
      </w:r>
      <w:r w:rsidR="00432A8C">
        <w:rPr>
          <w:rFonts w:ascii="Times" w:hAnsi="Times" w:cs="Times"/>
          <w:sz w:val="28"/>
          <w:szCs w:val="28"/>
        </w:rPr>
        <w:t>e</w:t>
      </w:r>
      <w:r w:rsidR="00146FEC" w:rsidRPr="00DC383E">
        <w:rPr>
          <w:rFonts w:ascii="Times" w:hAnsi="Times" w:cs="Times"/>
          <w:sz w:val="28"/>
          <w:szCs w:val="28"/>
        </w:rPr>
        <w:t xml:space="preserve"> interviews, telephone calls, any electronic communication</w:t>
      </w:r>
      <w:r w:rsidR="0043058D">
        <w:rPr>
          <w:rFonts w:ascii="Times" w:hAnsi="Times" w:cs="Times"/>
          <w:sz w:val="28"/>
          <w:szCs w:val="28"/>
        </w:rPr>
        <w:t>, and field trips</w:t>
      </w:r>
      <w:r w:rsidR="00146FEC" w:rsidRPr="00DC383E">
        <w:rPr>
          <w:rFonts w:ascii="Times" w:hAnsi="Times" w:cs="Times"/>
          <w:sz w:val="28"/>
          <w:szCs w:val="28"/>
        </w:rPr>
        <w:t xml:space="preserve">. </w:t>
      </w:r>
    </w:p>
    <w:p w14:paraId="47039095"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Provide goal setting and time management advice. </w:t>
      </w:r>
    </w:p>
    <w:p w14:paraId="6ECE842F"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Be supportive and encouraging. </w:t>
      </w:r>
    </w:p>
    <w:p w14:paraId="03B1FA09"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Document all mentor meetings by commenting on the Mentor Meeting Record </w:t>
      </w:r>
    </w:p>
    <w:p w14:paraId="5DD1E197" w14:textId="77777777" w:rsidR="00146FEC" w:rsidRPr="00DC383E" w:rsidRDefault="00146FEC" w:rsidP="00146FEC">
      <w:pPr>
        <w:widowControl w:val="0"/>
        <w:numPr>
          <w:ilvl w:val="0"/>
          <w:numId w:val="1"/>
        </w:numPr>
        <w:tabs>
          <w:tab w:val="left" w:pos="220"/>
          <w:tab w:val="left" w:pos="720"/>
        </w:tabs>
        <w:autoSpaceDE w:val="0"/>
        <w:autoSpaceDN w:val="0"/>
        <w:adjustRightInd w:val="0"/>
        <w:spacing w:after="373"/>
        <w:ind w:hanging="720"/>
        <w:rPr>
          <w:rFonts w:ascii="Times" w:hAnsi="Times" w:cs="Symbol"/>
          <w:sz w:val="28"/>
          <w:szCs w:val="28"/>
        </w:rPr>
      </w:pPr>
      <w:r w:rsidRPr="00DC383E">
        <w:rPr>
          <w:rFonts w:ascii="Times" w:hAnsi="Times" w:cs="Times"/>
          <w:sz w:val="28"/>
          <w:szCs w:val="28"/>
        </w:rPr>
        <w:t xml:space="preserve">Celebrate achievements and successes with the students. </w:t>
      </w:r>
      <w:r w:rsidRPr="00DC383E">
        <w:rPr>
          <w:rFonts w:ascii="Times" w:hAnsi="Times" w:cs="Symbol"/>
          <w:sz w:val="28"/>
          <w:szCs w:val="28"/>
        </w:rPr>
        <w:t> </w:t>
      </w:r>
    </w:p>
    <w:p w14:paraId="57C85225" w14:textId="77777777" w:rsidR="00146FEC" w:rsidRPr="00DC383E" w:rsidRDefault="00146FEC" w:rsidP="00146FEC">
      <w:pPr>
        <w:widowControl w:val="0"/>
        <w:tabs>
          <w:tab w:val="left" w:pos="220"/>
          <w:tab w:val="left" w:pos="720"/>
          <w:tab w:val="right" w:pos="8640"/>
        </w:tabs>
        <w:autoSpaceDE w:val="0"/>
        <w:autoSpaceDN w:val="0"/>
        <w:adjustRightInd w:val="0"/>
        <w:spacing w:after="373"/>
        <w:rPr>
          <w:rFonts w:ascii="Times" w:hAnsi="Times" w:cs="Symbol"/>
          <w:sz w:val="28"/>
          <w:szCs w:val="28"/>
        </w:rPr>
      </w:pPr>
      <w:r w:rsidRPr="00DC383E">
        <w:rPr>
          <w:rFonts w:ascii="Times" w:hAnsi="Times" w:cs="Times"/>
          <w:sz w:val="28"/>
          <w:szCs w:val="28"/>
        </w:rPr>
        <w:t xml:space="preserve">The mentor should not: </w:t>
      </w:r>
      <w:r w:rsidRPr="00DC383E">
        <w:rPr>
          <w:rFonts w:ascii="Times" w:hAnsi="Times" w:cs="Times"/>
          <w:sz w:val="28"/>
          <w:szCs w:val="28"/>
        </w:rPr>
        <w:tab/>
      </w:r>
    </w:p>
    <w:p w14:paraId="3B042BAF" w14:textId="77777777" w:rsidR="00146FEC" w:rsidRPr="00DC383E" w:rsidRDefault="00146FEC" w:rsidP="00146FEC">
      <w:pPr>
        <w:widowControl w:val="0"/>
        <w:numPr>
          <w:ilvl w:val="0"/>
          <w:numId w:val="7"/>
        </w:numPr>
        <w:tabs>
          <w:tab w:val="left" w:pos="940"/>
          <w:tab w:val="left" w:pos="1440"/>
        </w:tabs>
        <w:autoSpaceDE w:val="0"/>
        <w:autoSpaceDN w:val="0"/>
        <w:adjustRightInd w:val="0"/>
        <w:spacing w:after="373"/>
        <w:rPr>
          <w:rFonts w:ascii="Times" w:hAnsi="Times" w:cs="Symbol"/>
          <w:sz w:val="28"/>
          <w:szCs w:val="28"/>
        </w:rPr>
      </w:pPr>
      <w:r w:rsidRPr="00DC383E">
        <w:rPr>
          <w:rFonts w:ascii="Times" w:hAnsi="Times" w:cs="Times"/>
          <w:sz w:val="28"/>
          <w:szCs w:val="28"/>
        </w:rPr>
        <w:t xml:space="preserve">Do the work for students. </w:t>
      </w:r>
    </w:p>
    <w:p w14:paraId="2A0CB50A" w14:textId="77777777" w:rsidR="00146FEC" w:rsidRPr="00DC383E" w:rsidRDefault="00146FEC" w:rsidP="00146FEC">
      <w:pPr>
        <w:widowControl w:val="0"/>
        <w:numPr>
          <w:ilvl w:val="0"/>
          <w:numId w:val="7"/>
        </w:numPr>
        <w:tabs>
          <w:tab w:val="left" w:pos="940"/>
          <w:tab w:val="left" w:pos="1440"/>
        </w:tabs>
        <w:autoSpaceDE w:val="0"/>
        <w:autoSpaceDN w:val="0"/>
        <w:adjustRightInd w:val="0"/>
        <w:spacing w:after="373"/>
        <w:rPr>
          <w:rFonts w:ascii="Times" w:hAnsi="Times" w:cs="Symbol"/>
          <w:sz w:val="28"/>
          <w:szCs w:val="28"/>
        </w:rPr>
      </w:pPr>
      <w:r w:rsidRPr="00DC383E">
        <w:rPr>
          <w:rFonts w:ascii="Times" w:hAnsi="Times" w:cs="Times"/>
          <w:sz w:val="28"/>
          <w:szCs w:val="28"/>
        </w:rPr>
        <w:t xml:space="preserve">Tell the students the direction to take, but instead ask probing questions to help </w:t>
      </w:r>
      <w:r w:rsidRPr="00DC383E">
        <w:rPr>
          <w:rFonts w:ascii="Times" w:hAnsi="Times" w:cs="Symbol"/>
          <w:sz w:val="28"/>
          <w:szCs w:val="28"/>
        </w:rPr>
        <w:t> </w:t>
      </w:r>
      <w:r w:rsidRPr="00DC383E">
        <w:rPr>
          <w:rFonts w:ascii="Times" w:hAnsi="Times" w:cs="Times"/>
          <w:sz w:val="28"/>
          <w:szCs w:val="28"/>
        </w:rPr>
        <w:t xml:space="preserve">facilitate their inquiry. </w:t>
      </w:r>
      <w:r w:rsidRPr="00DC383E">
        <w:rPr>
          <w:rFonts w:ascii="Times" w:hAnsi="Times" w:cs="Symbol"/>
          <w:sz w:val="28"/>
          <w:szCs w:val="28"/>
        </w:rPr>
        <w:t> </w:t>
      </w:r>
    </w:p>
    <w:p w14:paraId="4489F9A7" w14:textId="77777777" w:rsidR="001143BE" w:rsidRPr="00DC383E" w:rsidRDefault="00146FEC" w:rsidP="001143BE">
      <w:pPr>
        <w:widowControl w:val="0"/>
        <w:tabs>
          <w:tab w:val="left" w:pos="940"/>
          <w:tab w:val="left" w:pos="1440"/>
        </w:tabs>
        <w:autoSpaceDE w:val="0"/>
        <w:autoSpaceDN w:val="0"/>
        <w:adjustRightInd w:val="0"/>
        <w:spacing w:after="373"/>
        <w:rPr>
          <w:rFonts w:ascii="Times" w:hAnsi="Times" w:cs="Times"/>
          <w:sz w:val="28"/>
          <w:szCs w:val="28"/>
        </w:rPr>
      </w:pPr>
      <w:r w:rsidRPr="00DC383E">
        <w:rPr>
          <w:rFonts w:ascii="Times" w:hAnsi="Times" w:cs="Times"/>
          <w:sz w:val="28"/>
          <w:szCs w:val="28"/>
        </w:rPr>
        <w:t>Do not hesitate to ask for help f</w:t>
      </w:r>
      <w:r w:rsidR="007E46A1" w:rsidRPr="00DC383E">
        <w:rPr>
          <w:rFonts w:ascii="Times" w:hAnsi="Times" w:cs="Times"/>
          <w:sz w:val="28"/>
          <w:szCs w:val="28"/>
        </w:rPr>
        <w:t>rom The Classroom T</w:t>
      </w:r>
      <w:r w:rsidRPr="00DC383E">
        <w:rPr>
          <w:rFonts w:ascii="Times" w:hAnsi="Times" w:cs="Times"/>
          <w:sz w:val="28"/>
          <w:szCs w:val="28"/>
        </w:rPr>
        <w:t>eacher, Exhibi</w:t>
      </w:r>
      <w:r w:rsidR="001143BE" w:rsidRPr="00DC383E">
        <w:rPr>
          <w:rFonts w:ascii="Times" w:hAnsi="Times" w:cs="Times"/>
          <w:sz w:val="28"/>
          <w:szCs w:val="28"/>
        </w:rPr>
        <w:t>t</w:t>
      </w:r>
      <w:r w:rsidRPr="00DC383E">
        <w:rPr>
          <w:rFonts w:ascii="Times" w:hAnsi="Times" w:cs="Times"/>
          <w:sz w:val="28"/>
          <w:szCs w:val="28"/>
        </w:rPr>
        <w:t>ion Group Co</w:t>
      </w:r>
      <w:r w:rsidR="001143BE" w:rsidRPr="00DC383E">
        <w:rPr>
          <w:rFonts w:ascii="Times" w:hAnsi="Times" w:cs="Times"/>
          <w:sz w:val="28"/>
          <w:szCs w:val="28"/>
        </w:rPr>
        <w:t>o</w:t>
      </w:r>
      <w:r w:rsidRPr="00DC383E">
        <w:rPr>
          <w:rFonts w:ascii="Times" w:hAnsi="Times" w:cs="Times"/>
          <w:sz w:val="28"/>
          <w:szCs w:val="28"/>
        </w:rPr>
        <w:t xml:space="preserve">rdinator or PYP Coordinator. It is important also that any concerns over lack of progress be reported to the classroom teacher as soon as it is evident. </w:t>
      </w:r>
    </w:p>
    <w:p w14:paraId="7C3B5E45" w14:textId="77777777" w:rsidR="001143BE" w:rsidRDefault="001143BE">
      <w:pPr>
        <w:rPr>
          <w:rFonts w:ascii="Times" w:hAnsi="Times" w:cs="Times"/>
        </w:rPr>
      </w:pPr>
      <w:r>
        <w:rPr>
          <w:rFonts w:ascii="Times" w:hAnsi="Times" w:cs="Times"/>
        </w:rPr>
        <w:br w:type="page"/>
      </w:r>
    </w:p>
    <w:p w14:paraId="0C9C7EC5" w14:textId="77777777" w:rsidR="001143BE" w:rsidRPr="001143BE" w:rsidRDefault="001143BE" w:rsidP="001143BE">
      <w:pPr>
        <w:widowControl w:val="0"/>
        <w:autoSpaceDE w:val="0"/>
        <w:autoSpaceDN w:val="0"/>
        <w:adjustRightInd w:val="0"/>
        <w:spacing w:after="240"/>
        <w:rPr>
          <w:rFonts w:ascii="Times" w:hAnsi="Times" w:cs="Times"/>
          <w:color w:val="2A4B7F"/>
          <w:sz w:val="48"/>
          <w:szCs w:val="48"/>
        </w:rPr>
      </w:pPr>
      <w:r w:rsidRPr="001143BE">
        <w:rPr>
          <w:rFonts w:ascii="Times" w:hAnsi="Times" w:cs="Times"/>
          <w:color w:val="2A4B7F"/>
          <w:sz w:val="48"/>
          <w:szCs w:val="48"/>
        </w:rPr>
        <w:t>6. Mentor- Student Meeting Guidelines and Suggestions</w:t>
      </w:r>
    </w:p>
    <w:p w14:paraId="6AB80F39" w14:textId="77777777" w:rsidR="001143BE" w:rsidRPr="00ED400A" w:rsidRDefault="001143BE" w:rsidP="001143BE">
      <w:pPr>
        <w:rPr>
          <w:rFonts w:ascii="Times" w:hAnsi="Times"/>
          <w:color w:val="000000" w:themeColor="text1"/>
          <w:sz w:val="28"/>
          <w:szCs w:val="28"/>
        </w:rPr>
      </w:pPr>
      <w:r w:rsidRPr="00ED400A">
        <w:rPr>
          <w:rFonts w:ascii="Times" w:hAnsi="Times"/>
          <w:color w:val="000000" w:themeColor="text1"/>
          <w:sz w:val="28"/>
          <w:szCs w:val="28"/>
        </w:rPr>
        <w:t xml:space="preserve">Refer to the </w:t>
      </w:r>
      <w:r w:rsidR="00432A8C">
        <w:rPr>
          <w:rFonts w:ascii="Times" w:hAnsi="Times"/>
          <w:color w:val="000000" w:themeColor="text1"/>
          <w:sz w:val="28"/>
          <w:szCs w:val="28"/>
        </w:rPr>
        <w:t>Timeline and Checklist</w:t>
      </w:r>
      <w:r w:rsidRPr="00ED400A">
        <w:rPr>
          <w:rFonts w:ascii="Times" w:hAnsi="Times"/>
          <w:color w:val="000000" w:themeColor="text1"/>
          <w:sz w:val="28"/>
          <w:szCs w:val="28"/>
        </w:rPr>
        <w:t xml:space="preserve"> documents to assist with explanations during this section.</w:t>
      </w:r>
    </w:p>
    <w:p w14:paraId="322CFEBC" w14:textId="77777777" w:rsidR="001143BE" w:rsidRPr="00ED400A" w:rsidRDefault="001143BE" w:rsidP="001143BE">
      <w:pPr>
        <w:rPr>
          <w:rFonts w:ascii="Times" w:hAnsi="Times"/>
          <w:color w:val="000000" w:themeColor="text1"/>
          <w:sz w:val="28"/>
          <w:szCs w:val="28"/>
        </w:rPr>
      </w:pPr>
    </w:p>
    <w:p w14:paraId="033543E6" w14:textId="77777777" w:rsidR="001143BE" w:rsidRPr="00ED400A" w:rsidRDefault="001C46E4" w:rsidP="001143BE">
      <w:pPr>
        <w:rPr>
          <w:rFonts w:ascii="Times" w:hAnsi="Times"/>
          <w:color w:val="000000" w:themeColor="text1"/>
          <w:sz w:val="28"/>
          <w:szCs w:val="28"/>
        </w:rPr>
      </w:pPr>
      <w:r w:rsidRPr="00ED400A">
        <w:rPr>
          <w:rFonts w:ascii="Times" w:hAnsi="Times"/>
          <w:color w:val="000000" w:themeColor="text1"/>
          <w:sz w:val="28"/>
          <w:szCs w:val="28"/>
        </w:rPr>
        <w:t>The mentor will meet with their appointed group once a week at a mutually convenient time. The mentor will assist with the m</w:t>
      </w:r>
      <w:r w:rsidR="00F94F2A" w:rsidRPr="00ED400A">
        <w:rPr>
          <w:rFonts w:ascii="Times" w:hAnsi="Times"/>
          <w:color w:val="000000" w:themeColor="text1"/>
          <w:sz w:val="28"/>
          <w:szCs w:val="28"/>
        </w:rPr>
        <w:t>eeting recording using a co-constructed</w:t>
      </w:r>
      <w:r w:rsidRPr="00ED400A">
        <w:rPr>
          <w:rFonts w:ascii="Times" w:hAnsi="Times"/>
          <w:color w:val="000000" w:themeColor="text1"/>
          <w:sz w:val="28"/>
          <w:szCs w:val="28"/>
        </w:rPr>
        <w:t xml:space="preserve"> format </w:t>
      </w:r>
      <w:r w:rsidR="006A58E1" w:rsidRPr="00ED400A">
        <w:rPr>
          <w:rFonts w:ascii="Times" w:hAnsi="Times"/>
          <w:color w:val="000000" w:themeColor="text1"/>
          <w:sz w:val="28"/>
          <w:szCs w:val="28"/>
        </w:rPr>
        <w:t>(</w:t>
      </w:r>
      <w:r w:rsidR="00F94F2A" w:rsidRPr="00ED400A">
        <w:rPr>
          <w:rFonts w:ascii="Times" w:hAnsi="Times"/>
          <w:color w:val="000000" w:themeColor="text1"/>
          <w:sz w:val="28"/>
          <w:szCs w:val="28"/>
        </w:rPr>
        <w:t xml:space="preserve">examples are </w:t>
      </w:r>
      <w:r w:rsidR="006A58E1" w:rsidRPr="00ED400A">
        <w:rPr>
          <w:rFonts w:ascii="Times" w:hAnsi="Times"/>
          <w:color w:val="000000" w:themeColor="text1"/>
          <w:sz w:val="28"/>
          <w:szCs w:val="28"/>
        </w:rPr>
        <w:t xml:space="preserve">attached to this document) – the group may elect to record </w:t>
      </w:r>
      <w:r w:rsidR="00CC2B77">
        <w:rPr>
          <w:rFonts w:ascii="Times" w:hAnsi="Times"/>
          <w:color w:val="000000" w:themeColor="text1"/>
          <w:sz w:val="28"/>
          <w:szCs w:val="28"/>
        </w:rPr>
        <w:t>in a journal, book,</w:t>
      </w:r>
      <w:r w:rsidR="006A58E1" w:rsidRPr="00ED400A">
        <w:rPr>
          <w:rFonts w:ascii="Times" w:hAnsi="Times"/>
          <w:color w:val="000000" w:themeColor="text1"/>
          <w:sz w:val="28"/>
          <w:szCs w:val="28"/>
        </w:rPr>
        <w:t xml:space="preserve"> or electronically. They will be responsible for the filing and storing of these documents </w:t>
      </w:r>
      <w:r w:rsidR="00F94F2A" w:rsidRPr="00ED400A">
        <w:rPr>
          <w:rFonts w:ascii="Times" w:hAnsi="Times"/>
          <w:color w:val="000000" w:themeColor="text1"/>
          <w:sz w:val="28"/>
          <w:szCs w:val="28"/>
        </w:rPr>
        <w:t xml:space="preserve">on the groups </w:t>
      </w:r>
      <w:r w:rsidR="00CC2B77">
        <w:rPr>
          <w:rFonts w:ascii="Times" w:hAnsi="Times"/>
          <w:color w:val="000000" w:themeColor="text1"/>
          <w:sz w:val="28"/>
          <w:szCs w:val="28"/>
        </w:rPr>
        <w:t>blog</w:t>
      </w:r>
      <w:r w:rsidR="00F94F2A" w:rsidRPr="00ED400A">
        <w:rPr>
          <w:rFonts w:ascii="Times" w:hAnsi="Times"/>
          <w:color w:val="000000" w:themeColor="text1"/>
          <w:sz w:val="28"/>
          <w:szCs w:val="28"/>
        </w:rPr>
        <w:t>.</w:t>
      </w:r>
    </w:p>
    <w:p w14:paraId="2D7A7A9D" w14:textId="77777777" w:rsidR="00ED400A" w:rsidRDefault="00ED400A" w:rsidP="001143BE">
      <w:pPr>
        <w:rPr>
          <w:rFonts w:ascii="Times" w:hAnsi="Times"/>
          <w:color w:val="000000" w:themeColor="text1"/>
          <w:sz w:val="28"/>
          <w:szCs w:val="28"/>
        </w:rPr>
      </w:pPr>
    </w:p>
    <w:p w14:paraId="4EBEAB62" w14:textId="77777777" w:rsidR="006A58E1" w:rsidRDefault="006A58E1" w:rsidP="001143BE">
      <w:pPr>
        <w:rPr>
          <w:rFonts w:ascii="Times" w:hAnsi="Times"/>
          <w:sz w:val="28"/>
          <w:szCs w:val="28"/>
        </w:rPr>
      </w:pPr>
      <w:r w:rsidRPr="00DC383E">
        <w:rPr>
          <w:rFonts w:ascii="Times" w:hAnsi="Times"/>
          <w:sz w:val="28"/>
          <w:szCs w:val="28"/>
        </w:rPr>
        <w:t>It is hoped that the mentor will send a brief email to the exhibition group coordinator following each meeting outlining the following</w:t>
      </w:r>
      <w:r w:rsidR="00EC194A" w:rsidRPr="00DC383E">
        <w:rPr>
          <w:rFonts w:ascii="Times" w:hAnsi="Times"/>
          <w:sz w:val="28"/>
          <w:szCs w:val="28"/>
        </w:rPr>
        <w:t xml:space="preserve"> – </w:t>
      </w:r>
    </w:p>
    <w:p w14:paraId="03C1B0FD" w14:textId="77777777" w:rsidR="00DC383E" w:rsidRPr="00DC383E" w:rsidRDefault="00DC383E" w:rsidP="001143BE">
      <w:pPr>
        <w:rPr>
          <w:rFonts w:ascii="Times" w:hAnsi="Times"/>
          <w:sz w:val="28"/>
          <w:szCs w:val="28"/>
        </w:rPr>
      </w:pPr>
    </w:p>
    <w:p w14:paraId="38AF79FB" w14:textId="77777777" w:rsidR="00EC194A" w:rsidRPr="00DC383E" w:rsidRDefault="00EC194A" w:rsidP="00EC194A">
      <w:pPr>
        <w:pStyle w:val="ListParagraph"/>
        <w:numPr>
          <w:ilvl w:val="0"/>
          <w:numId w:val="8"/>
        </w:numPr>
        <w:rPr>
          <w:rFonts w:ascii="Times" w:hAnsi="Times"/>
          <w:sz w:val="28"/>
          <w:szCs w:val="28"/>
        </w:rPr>
      </w:pPr>
      <w:r w:rsidRPr="00DC383E">
        <w:rPr>
          <w:rFonts w:ascii="Times" w:hAnsi="Times"/>
          <w:sz w:val="28"/>
          <w:szCs w:val="28"/>
        </w:rPr>
        <w:t>What went well in your mentor meeting today? (Review of progress)</w:t>
      </w:r>
    </w:p>
    <w:p w14:paraId="3EE76222" w14:textId="77777777" w:rsidR="00EC194A" w:rsidRPr="00DC383E" w:rsidRDefault="00EC194A" w:rsidP="00EC194A">
      <w:pPr>
        <w:pStyle w:val="ListParagraph"/>
        <w:numPr>
          <w:ilvl w:val="0"/>
          <w:numId w:val="8"/>
        </w:numPr>
        <w:rPr>
          <w:rFonts w:ascii="Times" w:hAnsi="Times"/>
          <w:sz w:val="28"/>
          <w:szCs w:val="28"/>
        </w:rPr>
      </w:pPr>
      <w:r w:rsidRPr="00DC383E">
        <w:rPr>
          <w:rFonts w:ascii="Times" w:hAnsi="Times"/>
          <w:sz w:val="28"/>
          <w:szCs w:val="28"/>
        </w:rPr>
        <w:t>Any concerns you may have about the group/individuals</w:t>
      </w:r>
    </w:p>
    <w:p w14:paraId="4DAC84EC" w14:textId="77777777" w:rsidR="00EC194A" w:rsidRPr="00DC383E" w:rsidRDefault="00EC194A" w:rsidP="00EC194A">
      <w:pPr>
        <w:pStyle w:val="ListParagraph"/>
        <w:numPr>
          <w:ilvl w:val="0"/>
          <w:numId w:val="8"/>
        </w:numPr>
        <w:rPr>
          <w:rFonts w:ascii="Times" w:hAnsi="Times"/>
          <w:sz w:val="28"/>
          <w:szCs w:val="28"/>
        </w:rPr>
      </w:pPr>
      <w:r w:rsidRPr="00DC383E">
        <w:rPr>
          <w:rFonts w:ascii="Times" w:hAnsi="Times"/>
          <w:sz w:val="28"/>
          <w:szCs w:val="28"/>
        </w:rPr>
        <w:t>Anything you need the facilitator to know about the direction of the group for the next week</w:t>
      </w:r>
    </w:p>
    <w:p w14:paraId="6E743204" w14:textId="77777777" w:rsidR="00EC194A" w:rsidRPr="00DC383E" w:rsidRDefault="00EC194A" w:rsidP="00EC194A">
      <w:pPr>
        <w:pStyle w:val="ListParagraph"/>
        <w:numPr>
          <w:ilvl w:val="0"/>
          <w:numId w:val="8"/>
        </w:numPr>
        <w:rPr>
          <w:rFonts w:ascii="Times" w:hAnsi="Times"/>
          <w:sz w:val="28"/>
          <w:szCs w:val="28"/>
        </w:rPr>
      </w:pPr>
      <w:r w:rsidRPr="00DC383E">
        <w:rPr>
          <w:rFonts w:ascii="Times" w:hAnsi="Times"/>
          <w:sz w:val="28"/>
          <w:szCs w:val="28"/>
        </w:rPr>
        <w:t>Any questions/clarification you have or require</w:t>
      </w:r>
    </w:p>
    <w:p w14:paraId="7AAFACF3" w14:textId="77777777" w:rsidR="006A58E1" w:rsidRPr="00DC383E" w:rsidRDefault="006A58E1" w:rsidP="001143BE">
      <w:pPr>
        <w:rPr>
          <w:rFonts w:ascii="Times" w:hAnsi="Times"/>
          <w:sz w:val="28"/>
          <w:szCs w:val="28"/>
        </w:rPr>
      </w:pPr>
    </w:p>
    <w:p w14:paraId="408ADCE4" w14:textId="77777777" w:rsidR="001143BE" w:rsidRPr="00DC383E" w:rsidRDefault="00EC194A" w:rsidP="001143BE">
      <w:pPr>
        <w:rPr>
          <w:rFonts w:ascii="Times" w:hAnsi="Times"/>
          <w:sz w:val="28"/>
          <w:szCs w:val="28"/>
        </w:rPr>
      </w:pPr>
      <w:r w:rsidRPr="007C0545">
        <w:rPr>
          <w:rFonts w:ascii="Times" w:hAnsi="Times"/>
          <w:b/>
          <w:sz w:val="28"/>
          <w:szCs w:val="28"/>
        </w:rPr>
        <w:t>INITIALLY</w:t>
      </w:r>
      <w:r w:rsidRPr="00DC383E">
        <w:rPr>
          <w:rFonts w:ascii="Times" w:hAnsi="Times"/>
          <w:sz w:val="28"/>
          <w:szCs w:val="28"/>
        </w:rPr>
        <w:t xml:space="preserve"> - </w:t>
      </w:r>
      <w:r w:rsidR="001143BE" w:rsidRPr="00DC383E">
        <w:rPr>
          <w:rFonts w:ascii="Times" w:hAnsi="Times"/>
          <w:sz w:val="28"/>
          <w:szCs w:val="28"/>
        </w:rPr>
        <w:t>Build</w:t>
      </w:r>
      <w:r w:rsidRPr="00DC383E">
        <w:rPr>
          <w:rFonts w:ascii="Times" w:hAnsi="Times"/>
          <w:sz w:val="28"/>
          <w:szCs w:val="28"/>
        </w:rPr>
        <w:t xml:space="preserve"> a </w:t>
      </w:r>
      <w:r w:rsidR="001143BE" w:rsidRPr="00DC383E">
        <w:rPr>
          <w:rFonts w:ascii="Times" w:hAnsi="Times"/>
          <w:sz w:val="28"/>
          <w:szCs w:val="28"/>
        </w:rPr>
        <w:t>rapport</w:t>
      </w:r>
      <w:r w:rsidRPr="00DC383E">
        <w:rPr>
          <w:rFonts w:ascii="Times" w:hAnsi="Times"/>
          <w:sz w:val="28"/>
          <w:szCs w:val="28"/>
        </w:rPr>
        <w:t xml:space="preserve"> </w:t>
      </w:r>
      <w:r w:rsidR="001143BE" w:rsidRPr="00DC383E">
        <w:rPr>
          <w:rFonts w:ascii="Times" w:hAnsi="Times"/>
          <w:sz w:val="28"/>
          <w:szCs w:val="28"/>
        </w:rPr>
        <w:t>with</w:t>
      </w:r>
      <w:r w:rsidRPr="00DC383E">
        <w:rPr>
          <w:rFonts w:ascii="Times" w:hAnsi="Times"/>
          <w:sz w:val="28"/>
          <w:szCs w:val="28"/>
        </w:rPr>
        <w:t xml:space="preserve"> </w:t>
      </w:r>
      <w:r w:rsidR="001143BE" w:rsidRPr="00DC383E">
        <w:rPr>
          <w:rFonts w:ascii="Times" w:hAnsi="Times"/>
          <w:sz w:val="28"/>
          <w:szCs w:val="28"/>
        </w:rPr>
        <w:t>your</w:t>
      </w:r>
      <w:r w:rsidRPr="00DC383E">
        <w:rPr>
          <w:rFonts w:ascii="Times" w:hAnsi="Times"/>
          <w:sz w:val="28"/>
          <w:szCs w:val="28"/>
        </w:rPr>
        <w:t xml:space="preserve"> </w:t>
      </w:r>
      <w:r w:rsidR="001143BE" w:rsidRPr="00DC383E">
        <w:rPr>
          <w:rFonts w:ascii="Times" w:hAnsi="Times"/>
          <w:sz w:val="28"/>
          <w:szCs w:val="28"/>
        </w:rPr>
        <w:t>students,</w:t>
      </w:r>
      <w:r w:rsidRPr="00DC383E">
        <w:rPr>
          <w:rFonts w:ascii="Times" w:hAnsi="Times"/>
          <w:sz w:val="28"/>
          <w:szCs w:val="28"/>
        </w:rPr>
        <w:t xml:space="preserve"> </w:t>
      </w:r>
      <w:r w:rsidR="00F12A42">
        <w:rPr>
          <w:rFonts w:ascii="Times" w:hAnsi="Times"/>
          <w:sz w:val="28"/>
          <w:szCs w:val="28"/>
        </w:rPr>
        <w:t xml:space="preserve">perhaps </w:t>
      </w:r>
      <w:r w:rsidR="001143BE" w:rsidRPr="00DC383E">
        <w:rPr>
          <w:rFonts w:ascii="Times" w:hAnsi="Times"/>
          <w:sz w:val="28"/>
          <w:szCs w:val="28"/>
        </w:rPr>
        <w:t>explain</w:t>
      </w:r>
      <w:r w:rsidRPr="00DC383E">
        <w:rPr>
          <w:rFonts w:ascii="Times" w:hAnsi="Times"/>
          <w:sz w:val="28"/>
          <w:szCs w:val="28"/>
        </w:rPr>
        <w:t xml:space="preserve"> </w:t>
      </w:r>
      <w:r w:rsidR="001143BE" w:rsidRPr="00DC383E">
        <w:rPr>
          <w:rFonts w:ascii="Times" w:hAnsi="Times"/>
          <w:sz w:val="28"/>
          <w:szCs w:val="28"/>
        </w:rPr>
        <w:t>why</w:t>
      </w:r>
      <w:r w:rsidRPr="00DC383E">
        <w:rPr>
          <w:rFonts w:ascii="Times" w:hAnsi="Times"/>
          <w:sz w:val="28"/>
          <w:szCs w:val="28"/>
        </w:rPr>
        <w:t xml:space="preserve"> </w:t>
      </w:r>
      <w:r w:rsidR="001143BE" w:rsidRPr="00DC383E">
        <w:rPr>
          <w:rFonts w:ascii="Times" w:hAnsi="Times"/>
          <w:sz w:val="28"/>
          <w:szCs w:val="28"/>
        </w:rPr>
        <w:t>you</w:t>
      </w:r>
      <w:r w:rsidRPr="00DC383E">
        <w:rPr>
          <w:rFonts w:ascii="Times" w:hAnsi="Times"/>
          <w:sz w:val="28"/>
          <w:szCs w:val="28"/>
        </w:rPr>
        <w:t xml:space="preserve"> wanted t</w:t>
      </w:r>
      <w:r w:rsidR="001143BE" w:rsidRPr="00DC383E">
        <w:rPr>
          <w:rFonts w:ascii="Times" w:hAnsi="Times"/>
          <w:sz w:val="28"/>
          <w:szCs w:val="28"/>
        </w:rPr>
        <w:t>o</w:t>
      </w:r>
      <w:r w:rsidRPr="00DC383E">
        <w:rPr>
          <w:rFonts w:ascii="Times" w:hAnsi="Times"/>
          <w:sz w:val="28"/>
          <w:szCs w:val="28"/>
        </w:rPr>
        <w:t xml:space="preserve"> </w:t>
      </w:r>
      <w:r w:rsidR="001143BE" w:rsidRPr="00DC383E">
        <w:rPr>
          <w:rFonts w:ascii="Times" w:hAnsi="Times"/>
          <w:sz w:val="28"/>
          <w:szCs w:val="28"/>
        </w:rPr>
        <w:t>be</w:t>
      </w:r>
      <w:r w:rsidRPr="00DC383E">
        <w:rPr>
          <w:rFonts w:ascii="Times" w:hAnsi="Times"/>
          <w:sz w:val="28"/>
          <w:szCs w:val="28"/>
        </w:rPr>
        <w:t xml:space="preserve"> </w:t>
      </w:r>
      <w:r w:rsidR="001143BE" w:rsidRPr="00DC383E">
        <w:rPr>
          <w:rFonts w:ascii="Times" w:hAnsi="Times"/>
          <w:sz w:val="28"/>
          <w:szCs w:val="28"/>
        </w:rPr>
        <w:t>involved</w:t>
      </w:r>
      <w:r w:rsidRPr="00DC383E">
        <w:rPr>
          <w:rFonts w:ascii="Times" w:hAnsi="Times"/>
          <w:sz w:val="28"/>
          <w:szCs w:val="28"/>
        </w:rPr>
        <w:t xml:space="preserve"> </w:t>
      </w:r>
      <w:r w:rsidR="001143BE" w:rsidRPr="00DC383E">
        <w:rPr>
          <w:rFonts w:ascii="Times" w:hAnsi="Times"/>
          <w:sz w:val="28"/>
          <w:szCs w:val="28"/>
        </w:rPr>
        <w:t xml:space="preserve">and find out what the students are interested in. </w:t>
      </w:r>
    </w:p>
    <w:p w14:paraId="2A48DEFC" w14:textId="77777777" w:rsidR="00EC194A" w:rsidRPr="00DC383E" w:rsidRDefault="001143BE" w:rsidP="001143BE">
      <w:pPr>
        <w:rPr>
          <w:rFonts w:ascii="Times" w:hAnsi="Times"/>
          <w:sz w:val="28"/>
          <w:szCs w:val="28"/>
        </w:rPr>
      </w:pPr>
      <w:r w:rsidRPr="00DC383E">
        <w:rPr>
          <w:rFonts w:ascii="Times" w:hAnsi="Times"/>
          <w:sz w:val="28"/>
          <w:szCs w:val="28"/>
        </w:rPr>
        <w:t>Have</w:t>
      </w:r>
      <w:r w:rsidR="00EC194A" w:rsidRPr="00DC383E">
        <w:rPr>
          <w:rFonts w:ascii="Times" w:hAnsi="Times"/>
          <w:sz w:val="28"/>
          <w:szCs w:val="28"/>
        </w:rPr>
        <w:t xml:space="preserve"> </w:t>
      </w:r>
      <w:r w:rsidRPr="00DC383E">
        <w:rPr>
          <w:rFonts w:ascii="Times" w:hAnsi="Times"/>
          <w:sz w:val="28"/>
          <w:szCs w:val="28"/>
        </w:rPr>
        <w:t>the</w:t>
      </w:r>
      <w:r w:rsidR="00EC194A" w:rsidRPr="00DC383E">
        <w:rPr>
          <w:rFonts w:ascii="Times" w:hAnsi="Times"/>
          <w:sz w:val="28"/>
          <w:szCs w:val="28"/>
        </w:rPr>
        <w:t xml:space="preserve"> </w:t>
      </w:r>
      <w:r w:rsidRPr="00DC383E">
        <w:rPr>
          <w:rFonts w:ascii="Times" w:hAnsi="Times"/>
          <w:sz w:val="28"/>
          <w:szCs w:val="28"/>
        </w:rPr>
        <w:t>students</w:t>
      </w:r>
      <w:r w:rsidR="00EC194A" w:rsidRPr="00DC383E">
        <w:rPr>
          <w:rFonts w:ascii="Times" w:hAnsi="Times"/>
          <w:sz w:val="28"/>
          <w:szCs w:val="28"/>
        </w:rPr>
        <w:t xml:space="preserve"> </w:t>
      </w:r>
      <w:r w:rsidRPr="00DC383E">
        <w:rPr>
          <w:rFonts w:ascii="Times" w:hAnsi="Times"/>
          <w:sz w:val="28"/>
          <w:szCs w:val="28"/>
        </w:rPr>
        <w:t>explain</w:t>
      </w:r>
      <w:r w:rsidR="00EC194A" w:rsidRPr="00DC383E">
        <w:rPr>
          <w:rFonts w:ascii="Times" w:hAnsi="Times"/>
          <w:sz w:val="28"/>
          <w:szCs w:val="28"/>
        </w:rPr>
        <w:t xml:space="preserve"> </w:t>
      </w:r>
      <w:r w:rsidRPr="00DC383E">
        <w:rPr>
          <w:rFonts w:ascii="Times" w:hAnsi="Times"/>
          <w:sz w:val="28"/>
          <w:szCs w:val="28"/>
        </w:rPr>
        <w:t>the</w:t>
      </w:r>
      <w:r w:rsidR="00EC194A" w:rsidRPr="00DC383E">
        <w:rPr>
          <w:rFonts w:ascii="Times" w:hAnsi="Times"/>
          <w:sz w:val="28"/>
          <w:szCs w:val="28"/>
        </w:rPr>
        <w:t xml:space="preserve"> Central i</w:t>
      </w:r>
      <w:r w:rsidRPr="00DC383E">
        <w:rPr>
          <w:rFonts w:ascii="Times" w:hAnsi="Times"/>
          <w:sz w:val="28"/>
          <w:szCs w:val="28"/>
        </w:rPr>
        <w:t>dea,</w:t>
      </w:r>
      <w:r w:rsidR="00EC194A" w:rsidRPr="00DC383E">
        <w:rPr>
          <w:rFonts w:ascii="Times" w:hAnsi="Times"/>
          <w:sz w:val="28"/>
          <w:szCs w:val="28"/>
        </w:rPr>
        <w:t xml:space="preserve"> their </w:t>
      </w:r>
      <w:r w:rsidRPr="00DC383E">
        <w:rPr>
          <w:rFonts w:ascii="Times" w:hAnsi="Times"/>
          <w:sz w:val="28"/>
          <w:szCs w:val="28"/>
        </w:rPr>
        <w:t>lines</w:t>
      </w:r>
      <w:r w:rsidR="00EC194A" w:rsidRPr="00DC383E">
        <w:rPr>
          <w:rFonts w:ascii="Times" w:hAnsi="Times"/>
          <w:sz w:val="28"/>
          <w:szCs w:val="28"/>
        </w:rPr>
        <w:t xml:space="preserve"> </w:t>
      </w:r>
      <w:r w:rsidRPr="00DC383E">
        <w:rPr>
          <w:rFonts w:ascii="Times" w:hAnsi="Times"/>
          <w:sz w:val="28"/>
          <w:szCs w:val="28"/>
        </w:rPr>
        <w:t>of</w:t>
      </w:r>
      <w:r w:rsidR="00EC194A" w:rsidRPr="00DC383E">
        <w:rPr>
          <w:rFonts w:ascii="Times" w:hAnsi="Times"/>
          <w:sz w:val="28"/>
          <w:szCs w:val="28"/>
        </w:rPr>
        <w:t xml:space="preserve"> </w:t>
      </w:r>
      <w:r w:rsidRPr="00DC383E">
        <w:rPr>
          <w:rFonts w:ascii="Times" w:hAnsi="Times"/>
          <w:sz w:val="28"/>
          <w:szCs w:val="28"/>
        </w:rPr>
        <w:t>inquiry</w:t>
      </w:r>
      <w:r w:rsidR="00EC194A" w:rsidRPr="00DC383E">
        <w:rPr>
          <w:rFonts w:ascii="Times" w:hAnsi="Times"/>
          <w:sz w:val="28"/>
          <w:szCs w:val="28"/>
        </w:rPr>
        <w:t xml:space="preserve"> </w:t>
      </w:r>
      <w:r w:rsidRPr="00DC383E">
        <w:rPr>
          <w:rFonts w:ascii="Times" w:hAnsi="Times"/>
          <w:sz w:val="28"/>
          <w:szCs w:val="28"/>
        </w:rPr>
        <w:t xml:space="preserve">and </w:t>
      </w:r>
      <w:r w:rsidR="00EC194A" w:rsidRPr="00DC383E">
        <w:rPr>
          <w:rFonts w:ascii="Times" w:hAnsi="Times"/>
          <w:sz w:val="28"/>
          <w:szCs w:val="28"/>
        </w:rPr>
        <w:t xml:space="preserve">initial ideas around an </w:t>
      </w:r>
      <w:r w:rsidRPr="00DC383E">
        <w:rPr>
          <w:rFonts w:ascii="Times" w:hAnsi="Times"/>
          <w:sz w:val="28"/>
          <w:szCs w:val="28"/>
        </w:rPr>
        <w:t xml:space="preserve">action plan. </w:t>
      </w:r>
    </w:p>
    <w:p w14:paraId="489F4050" w14:textId="77777777" w:rsidR="001143BE" w:rsidRPr="00DC383E" w:rsidRDefault="001143BE" w:rsidP="001143BE">
      <w:pPr>
        <w:rPr>
          <w:rFonts w:ascii="Times" w:hAnsi="Times"/>
          <w:sz w:val="28"/>
          <w:szCs w:val="28"/>
        </w:rPr>
      </w:pPr>
      <w:r w:rsidRPr="00DC383E">
        <w:rPr>
          <w:rFonts w:ascii="Times" w:hAnsi="Times"/>
          <w:sz w:val="28"/>
          <w:szCs w:val="28"/>
        </w:rPr>
        <w:t xml:space="preserve">You might like to clarify their understanding of the topic by asking them questions and by discovering what they have already found out about the topic. You may make suggestions for further research. </w:t>
      </w:r>
    </w:p>
    <w:p w14:paraId="207323F1" w14:textId="77777777" w:rsidR="00EC194A" w:rsidRPr="00DC383E" w:rsidRDefault="00EC194A" w:rsidP="001143BE">
      <w:pPr>
        <w:rPr>
          <w:rFonts w:ascii="Times" w:hAnsi="Times"/>
          <w:sz w:val="28"/>
          <w:szCs w:val="28"/>
        </w:rPr>
      </w:pPr>
    </w:p>
    <w:p w14:paraId="7C369715" w14:textId="77777777" w:rsidR="001143BE" w:rsidRPr="00DC383E" w:rsidRDefault="001143BE" w:rsidP="001143BE">
      <w:pPr>
        <w:rPr>
          <w:rFonts w:ascii="Times" w:hAnsi="Times"/>
          <w:sz w:val="28"/>
          <w:szCs w:val="28"/>
        </w:rPr>
      </w:pPr>
      <w:r w:rsidRPr="00DC383E">
        <w:rPr>
          <w:rFonts w:ascii="Times" w:hAnsi="Times"/>
          <w:sz w:val="28"/>
          <w:szCs w:val="28"/>
        </w:rPr>
        <w:t>As</w:t>
      </w:r>
      <w:r w:rsidR="00EC194A" w:rsidRPr="00DC383E">
        <w:rPr>
          <w:rFonts w:ascii="Times" w:hAnsi="Times"/>
          <w:sz w:val="28"/>
          <w:szCs w:val="28"/>
        </w:rPr>
        <w:t xml:space="preserve"> </w:t>
      </w:r>
      <w:r w:rsidRPr="00DC383E">
        <w:rPr>
          <w:rFonts w:ascii="Times" w:hAnsi="Times"/>
          <w:sz w:val="28"/>
          <w:szCs w:val="28"/>
        </w:rPr>
        <w:t>the</w:t>
      </w:r>
      <w:r w:rsidR="00EC194A" w:rsidRPr="00DC383E">
        <w:rPr>
          <w:rFonts w:ascii="Times" w:hAnsi="Times"/>
          <w:sz w:val="28"/>
          <w:szCs w:val="28"/>
        </w:rPr>
        <w:t xml:space="preserve"> </w:t>
      </w:r>
      <w:r w:rsidRPr="00DC383E">
        <w:rPr>
          <w:rFonts w:ascii="Times" w:hAnsi="Times"/>
          <w:sz w:val="28"/>
          <w:szCs w:val="28"/>
        </w:rPr>
        <w:t>students</w:t>
      </w:r>
      <w:r w:rsidR="00EC194A" w:rsidRPr="00DC383E">
        <w:rPr>
          <w:rFonts w:ascii="Times" w:hAnsi="Times"/>
          <w:sz w:val="28"/>
          <w:szCs w:val="28"/>
        </w:rPr>
        <w:t xml:space="preserve"> </w:t>
      </w:r>
      <w:r w:rsidRPr="00DC383E">
        <w:rPr>
          <w:rFonts w:ascii="Times" w:hAnsi="Times"/>
          <w:sz w:val="28"/>
          <w:szCs w:val="28"/>
        </w:rPr>
        <w:t>move</w:t>
      </w:r>
      <w:r w:rsidR="00EC194A" w:rsidRPr="00DC383E">
        <w:rPr>
          <w:rFonts w:ascii="Times" w:hAnsi="Times"/>
          <w:sz w:val="28"/>
          <w:szCs w:val="28"/>
        </w:rPr>
        <w:t xml:space="preserve"> </w:t>
      </w:r>
      <w:r w:rsidRPr="00DC383E">
        <w:rPr>
          <w:rFonts w:ascii="Times" w:hAnsi="Times"/>
          <w:sz w:val="28"/>
          <w:szCs w:val="28"/>
        </w:rPr>
        <w:t>along</w:t>
      </w:r>
      <w:r w:rsidR="00EC194A" w:rsidRPr="00DC383E">
        <w:rPr>
          <w:rFonts w:ascii="Times" w:hAnsi="Times"/>
          <w:sz w:val="28"/>
          <w:szCs w:val="28"/>
        </w:rPr>
        <w:t xml:space="preserve"> </w:t>
      </w:r>
      <w:r w:rsidRPr="00DC383E">
        <w:rPr>
          <w:rFonts w:ascii="Times" w:hAnsi="Times"/>
          <w:sz w:val="28"/>
          <w:szCs w:val="28"/>
        </w:rPr>
        <w:t>in</w:t>
      </w:r>
      <w:r w:rsidR="00EC194A" w:rsidRPr="00DC383E">
        <w:rPr>
          <w:rFonts w:ascii="Times" w:hAnsi="Times"/>
          <w:sz w:val="28"/>
          <w:szCs w:val="28"/>
        </w:rPr>
        <w:t xml:space="preserve"> </w:t>
      </w:r>
      <w:r w:rsidRPr="00DC383E">
        <w:rPr>
          <w:rFonts w:ascii="Times" w:hAnsi="Times"/>
          <w:sz w:val="28"/>
          <w:szCs w:val="28"/>
        </w:rPr>
        <w:t>their</w:t>
      </w:r>
      <w:r w:rsidR="00EC194A" w:rsidRPr="00DC383E">
        <w:rPr>
          <w:rFonts w:ascii="Times" w:hAnsi="Times"/>
          <w:sz w:val="28"/>
          <w:szCs w:val="28"/>
        </w:rPr>
        <w:t xml:space="preserve"> </w:t>
      </w:r>
      <w:r w:rsidRPr="00DC383E">
        <w:rPr>
          <w:rFonts w:ascii="Times" w:hAnsi="Times"/>
          <w:sz w:val="28"/>
          <w:szCs w:val="28"/>
        </w:rPr>
        <w:t>inquiry,</w:t>
      </w:r>
      <w:r w:rsidR="00EC194A" w:rsidRPr="00DC383E">
        <w:rPr>
          <w:rFonts w:ascii="Times" w:hAnsi="Times"/>
          <w:sz w:val="28"/>
          <w:szCs w:val="28"/>
        </w:rPr>
        <w:t xml:space="preserve"> </w:t>
      </w:r>
      <w:r w:rsidRPr="00DC383E">
        <w:rPr>
          <w:rFonts w:ascii="Times" w:hAnsi="Times"/>
          <w:sz w:val="28"/>
          <w:szCs w:val="28"/>
        </w:rPr>
        <w:t>they</w:t>
      </w:r>
      <w:r w:rsidR="00EC194A" w:rsidRPr="00DC383E">
        <w:rPr>
          <w:rFonts w:ascii="Times" w:hAnsi="Times"/>
          <w:sz w:val="28"/>
          <w:szCs w:val="28"/>
        </w:rPr>
        <w:t xml:space="preserve"> </w:t>
      </w:r>
      <w:r w:rsidRPr="00DC383E">
        <w:rPr>
          <w:rFonts w:ascii="Times" w:hAnsi="Times"/>
          <w:sz w:val="28"/>
          <w:szCs w:val="28"/>
        </w:rPr>
        <w:t>should</w:t>
      </w:r>
      <w:r w:rsidR="00EC194A" w:rsidRPr="00DC383E">
        <w:rPr>
          <w:rFonts w:ascii="Times" w:hAnsi="Times"/>
          <w:sz w:val="28"/>
          <w:szCs w:val="28"/>
        </w:rPr>
        <w:t xml:space="preserve"> </w:t>
      </w:r>
      <w:r w:rsidRPr="00DC383E">
        <w:rPr>
          <w:rFonts w:ascii="Times" w:hAnsi="Times"/>
          <w:sz w:val="28"/>
          <w:szCs w:val="28"/>
        </w:rPr>
        <w:t>be</w:t>
      </w:r>
      <w:r w:rsidR="00EC194A" w:rsidRPr="00DC383E">
        <w:rPr>
          <w:rFonts w:ascii="Times" w:hAnsi="Times"/>
          <w:sz w:val="28"/>
          <w:szCs w:val="28"/>
        </w:rPr>
        <w:t xml:space="preserve"> </w:t>
      </w:r>
      <w:r w:rsidRPr="00DC383E">
        <w:rPr>
          <w:rFonts w:ascii="Times" w:hAnsi="Times"/>
          <w:sz w:val="28"/>
          <w:szCs w:val="28"/>
        </w:rPr>
        <w:t>posing</w:t>
      </w:r>
      <w:r w:rsidR="00EC194A" w:rsidRPr="00DC383E">
        <w:rPr>
          <w:rFonts w:ascii="Times" w:hAnsi="Times"/>
          <w:sz w:val="28"/>
          <w:szCs w:val="28"/>
        </w:rPr>
        <w:t xml:space="preserve"> </w:t>
      </w:r>
      <w:r w:rsidRPr="00DC383E">
        <w:rPr>
          <w:rFonts w:ascii="Times" w:hAnsi="Times"/>
          <w:sz w:val="28"/>
          <w:szCs w:val="28"/>
        </w:rPr>
        <w:t>questions</w:t>
      </w:r>
      <w:r w:rsidR="00EC194A" w:rsidRPr="00DC383E">
        <w:rPr>
          <w:rFonts w:ascii="Times" w:hAnsi="Times"/>
          <w:sz w:val="28"/>
          <w:szCs w:val="28"/>
        </w:rPr>
        <w:t xml:space="preserve"> </w:t>
      </w:r>
      <w:r w:rsidRPr="00DC383E">
        <w:rPr>
          <w:rFonts w:ascii="Times" w:hAnsi="Times"/>
          <w:sz w:val="28"/>
          <w:szCs w:val="28"/>
        </w:rPr>
        <w:t xml:space="preserve">and pursuing answers. Check their progress, give them advice, and lead them into directions that will be helpful. </w:t>
      </w:r>
    </w:p>
    <w:p w14:paraId="554F0C38" w14:textId="6533630F" w:rsidR="00EC194A" w:rsidRPr="00DC383E" w:rsidRDefault="001143BE" w:rsidP="001143BE">
      <w:pPr>
        <w:rPr>
          <w:rFonts w:ascii="Times" w:hAnsi="Times"/>
          <w:sz w:val="28"/>
          <w:szCs w:val="28"/>
        </w:rPr>
      </w:pPr>
      <w:r w:rsidRPr="00DC383E">
        <w:rPr>
          <w:rFonts w:ascii="Times" w:hAnsi="Times"/>
          <w:sz w:val="28"/>
          <w:szCs w:val="28"/>
        </w:rPr>
        <w:t>Ultimately</w:t>
      </w:r>
      <w:r w:rsidR="00EC194A" w:rsidRPr="00DC383E">
        <w:rPr>
          <w:rFonts w:ascii="Times" w:hAnsi="Times"/>
          <w:sz w:val="28"/>
          <w:szCs w:val="28"/>
        </w:rPr>
        <w:t xml:space="preserve"> </w:t>
      </w:r>
      <w:r w:rsidRPr="00DC383E">
        <w:rPr>
          <w:rFonts w:ascii="Times" w:hAnsi="Times"/>
          <w:sz w:val="28"/>
          <w:szCs w:val="28"/>
        </w:rPr>
        <w:t>the</w:t>
      </w:r>
      <w:r w:rsidR="00EC194A" w:rsidRPr="00DC383E">
        <w:rPr>
          <w:rFonts w:ascii="Times" w:hAnsi="Times"/>
          <w:sz w:val="28"/>
          <w:szCs w:val="28"/>
        </w:rPr>
        <w:t xml:space="preserve"> </w:t>
      </w:r>
      <w:r w:rsidRPr="00DC383E">
        <w:rPr>
          <w:rFonts w:ascii="Times" w:hAnsi="Times"/>
          <w:sz w:val="28"/>
          <w:szCs w:val="28"/>
        </w:rPr>
        <w:t>students</w:t>
      </w:r>
      <w:r w:rsidR="00EC194A" w:rsidRPr="00DC383E">
        <w:rPr>
          <w:rFonts w:ascii="Times" w:hAnsi="Times"/>
          <w:sz w:val="28"/>
          <w:szCs w:val="28"/>
        </w:rPr>
        <w:t xml:space="preserve"> </w:t>
      </w:r>
      <w:r w:rsidRPr="00DC383E">
        <w:rPr>
          <w:rFonts w:ascii="Times" w:hAnsi="Times"/>
          <w:sz w:val="28"/>
          <w:szCs w:val="28"/>
        </w:rPr>
        <w:t>need</w:t>
      </w:r>
      <w:r w:rsidR="00EC194A" w:rsidRPr="00DC383E">
        <w:rPr>
          <w:rFonts w:ascii="Times" w:hAnsi="Times"/>
          <w:sz w:val="28"/>
          <w:szCs w:val="28"/>
        </w:rPr>
        <w:t xml:space="preserve"> </w:t>
      </w:r>
      <w:r w:rsidRPr="00DC383E">
        <w:rPr>
          <w:rFonts w:ascii="Times" w:hAnsi="Times"/>
          <w:sz w:val="28"/>
          <w:szCs w:val="28"/>
        </w:rPr>
        <w:t>to</w:t>
      </w:r>
      <w:r w:rsidR="00EC194A" w:rsidRPr="00DC383E">
        <w:rPr>
          <w:rFonts w:ascii="Times" w:hAnsi="Times"/>
          <w:sz w:val="28"/>
          <w:szCs w:val="28"/>
        </w:rPr>
        <w:t xml:space="preserve"> </w:t>
      </w:r>
      <w:r w:rsidRPr="00DC383E">
        <w:rPr>
          <w:rFonts w:ascii="Times" w:hAnsi="Times"/>
          <w:sz w:val="28"/>
          <w:szCs w:val="28"/>
        </w:rPr>
        <w:t>ensure</w:t>
      </w:r>
      <w:r w:rsidR="00EC194A" w:rsidRPr="00DC383E">
        <w:rPr>
          <w:rFonts w:ascii="Times" w:hAnsi="Times"/>
          <w:sz w:val="28"/>
          <w:szCs w:val="28"/>
        </w:rPr>
        <w:t xml:space="preserve"> </w:t>
      </w:r>
      <w:r w:rsidRPr="00DC383E">
        <w:rPr>
          <w:rFonts w:ascii="Times" w:hAnsi="Times"/>
          <w:sz w:val="28"/>
          <w:szCs w:val="28"/>
        </w:rPr>
        <w:t>their</w:t>
      </w:r>
      <w:r w:rsidR="00EC194A" w:rsidRPr="00DC383E">
        <w:rPr>
          <w:rFonts w:ascii="Times" w:hAnsi="Times"/>
          <w:sz w:val="28"/>
          <w:szCs w:val="28"/>
        </w:rPr>
        <w:t xml:space="preserve"> </w:t>
      </w:r>
      <w:r w:rsidRPr="00DC383E">
        <w:rPr>
          <w:rFonts w:ascii="Times" w:hAnsi="Times"/>
          <w:sz w:val="28"/>
          <w:szCs w:val="28"/>
        </w:rPr>
        <w:t>final</w:t>
      </w:r>
      <w:r w:rsidR="00EC194A" w:rsidRPr="00DC383E">
        <w:rPr>
          <w:rFonts w:ascii="Times" w:hAnsi="Times"/>
          <w:sz w:val="28"/>
          <w:szCs w:val="28"/>
        </w:rPr>
        <w:t xml:space="preserve"> </w:t>
      </w:r>
      <w:r w:rsidRPr="00DC383E">
        <w:rPr>
          <w:rFonts w:ascii="Times" w:hAnsi="Times"/>
          <w:sz w:val="28"/>
          <w:szCs w:val="28"/>
        </w:rPr>
        <w:t>Exhibition</w:t>
      </w:r>
      <w:r w:rsidR="00EC194A" w:rsidRPr="00DC383E">
        <w:rPr>
          <w:rFonts w:ascii="Times" w:hAnsi="Times"/>
          <w:sz w:val="28"/>
          <w:szCs w:val="28"/>
        </w:rPr>
        <w:t xml:space="preserve"> </w:t>
      </w:r>
      <w:r w:rsidRPr="00DC383E">
        <w:rPr>
          <w:rFonts w:ascii="Times" w:hAnsi="Times"/>
          <w:sz w:val="28"/>
          <w:szCs w:val="28"/>
        </w:rPr>
        <w:t>presentation</w:t>
      </w:r>
      <w:r w:rsidR="00EC194A" w:rsidRPr="00DC383E">
        <w:rPr>
          <w:rFonts w:ascii="Times" w:hAnsi="Times"/>
          <w:sz w:val="28"/>
          <w:szCs w:val="28"/>
        </w:rPr>
        <w:t xml:space="preserve"> </w:t>
      </w:r>
      <w:r w:rsidRPr="00DC383E">
        <w:rPr>
          <w:rFonts w:ascii="Times" w:hAnsi="Times"/>
          <w:sz w:val="28"/>
          <w:szCs w:val="28"/>
        </w:rPr>
        <w:t>as</w:t>
      </w:r>
      <w:r w:rsidR="00EC194A" w:rsidRPr="00DC383E">
        <w:rPr>
          <w:rFonts w:ascii="Times" w:hAnsi="Times"/>
          <w:sz w:val="28"/>
          <w:szCs w:val="28"/>
        </w:rPr>
        <w:t xml:space="preserve"> </w:t>
      </w:r>
      <w:r w:rsidR="00CC2B77">
        <w:rPr>
          <w:rFonts w:ascii="Times" w:hAnsi="Times"/>
          <w:sz w:val="28"/>
          <w:szCs w:val="28"/>
        </w:rPr>
        <w:t>a group</w:t>
      </w:r>
      <w:r w:rsidR="007C0545">
        <w:rPr>
          <w:rFonts w:ascii="Times" w:hAnsi="Times"/>
          <w:sz w:val="28"/>
          <w:szCs w:val="28"/>
        </w:rPr>
        <w:t xml:space="preserve"> includes the following:</w:t>
      </w:r>
    </w:p>
    <w:p w14:paraId="5494A978" w14:textId="77777777" w:rsidR="00EC194A" w:rsidRPr="00DC383E" w:rsidRDefault="001143BE" w:rsidP="001143BE">
      <w:pPr>
        <w:rPr>
          <w:rFonts w:ascii="Times" w:hAnsi="Times"/>
          <w:sz w:val="28"/>
          <w:szCs w:val="28"/>
        </w:rPr>
      </w:pPr>
      <w:r w:rsidRPr="00DC383E">
        <w:rPr>
          <w:rFonts w:ascii="Times" w:hAnsi="Times"/>
          <w:sz w:val="28"/>
          <w:szCs w:val="28"/>
        </w:rPr>
        <w:t>a. Written</w:t>
      </w:r>
      <w:r w:rsidR="00EC194A" w:rsidRPr="00DC383E">
        <w:rPr>
          <w:rFonts w:ascii="Times" w:hAnsi="Times"/>
          <w:sz w:val="28"/>
          <w:szCs w:val="28"/>
        </w:rPr>
        <w:t xml:space="preserve"> </w:t>
      </w:r>
      <w:r w:rsidRPr="00DC383E">
        <w:rPr>
          <w:rFonts w:ascii="Times" w:hAnsi="Times"/>
          <w:sz w:val="28"/>
          <w:szCs w:val="28"/>
        </w:rPr>
        <w:t>work</w:t>
      </w:r>
      <w:r w:rsidR="00EC194A" w:rsidRPr="00DC383E">
        <w:rPr>
          <w:rFonts w:ascii="Times" w:hAnsi="Times"/>
          <w:sz w:val="28"/>
          <w:szCs w:val="28"/>
        </w:rPr>
        <w:t xml:space="preserve"> </w:t>
      </w:r>
      <w:r w:rsidRPr="00DC383E">
        <w:rPr>
          <w:rFonts w:ascii="Times" w:hAnsi="Times"/>
          <w:sz w:val="28"/>
          <w:szCs w:val="28"/>
        </w:rPr>
        <w:t>in</w:t>
      </w:r>
      <w:r w:rsidR="00EC194A" w:rsidRPr="00DC383E">
        <w:rPr>
          <w:rFonts w:ascii="Times" w:hAnsi="Times"/>
          <w:sz w:val="28"/>
          <w:szCs w:val="28"/>
        </w:rPr>
        <w:t xml:space="preserve"> </w:t>
      </w:r>
      <w:r w:rsidRPr="00DC383E">
        <w:rPr>
          <w:rFonts w:ascii="Times" w:hAnsi="Times"/>
          <w:sz w:val="28"/>
          <w:szCs w:val="28"/>
        </w:rPr>
        <w:t>a</w:t>
      </w:r>
      <w:r w:rsidR="00EC194A" w:rsidRPr="00DC383E">
        <w:rPr>
          <w:rFonts w:ascii="Times" w:hAnsi="Times"/>
          <w:sz w:val="28"/>
          <w:szCs w:val="28"/>
        </w:rPr>
        <w:t xml:space="preserve"> </w:t>
      </w:r>
      <w:r w:rsidRPr="00DC383E">
        <w:rPr>
          <w:rFonts w:ascii="Times" w:hAnsi="Times"/>
          <w:sz w:val="28"/>
          <w:szCs w:val="28"/>
        </w:rPr>
        <w:t>variety</w:t>
      </w:r>
      <w:r w:rsidR="00EC194A" w:rsidRPr="00DC383E">
        <w:rPr>
          <w:rFonts w:ascii="Times" w:hAnsi="Times"/>
          <w:sz w:val="28"/>
          <w:szCs w:val="28"/>
        </w:rPr>
        <w:t xml:space="preserve"> </w:t>
      </w:r>
      <w:r w:rsidRPr="00DC383E">
        <w:rPr>
          <w:rFonts w:ascii="Times" w:hAnsi="Times"/>
          <w:sz w:val="28"/>
          <w:szCs w:val="28"/>
        </w:rPr>
        <w:t>of</w:t>
      </w:r>
      <w:r w:rsidR="00EC194A" w:rsidRPr="00DC383E">
        <w:rPr>
          <w:rFonts w:ascii="Times" w:hAnsi="Times"/>
          <w:sz w:val="28"/>
          <w:szCs w:val="28"/>
        </w:rPr>
        <w:t xml:space="preserve"> </w:t>
      </w:r>
      <w:r w:rsidRPr="00DC383E">
        <w:rPr>
          <w:rFonts w:ascii="Times" w:hAnsi="Times"/>
          <w:sz w:val="28"/>
          <w:szCs w:val="28"/>
        </w:rPr>
        <w:t>formats</w:t>
      </w:r>
      <w:r w:rsidR="00EC194A" w:rsidRPr="00DC383E">
        <w:rPr>
          <w:rFonts w:ascii="Times" w:hAnsi="Times"/>
          <w:sz w:val="28"/>
          <w:szCs w:val="28"/>
        </w:rPr>
        <w:t xml:space="preserve"> </w:t>
      </w:r>
      <w:r w:rsidRPr="00DC383E">
        <w:rPr>
          <w:rFonts w:ascii="Times" w:hAnsi="Times"/>
          <w:sz w:val="28"/>
          <w:szCs w:val="28"/>
        </w:rPr>
        <w:t>and</w:t>
      </w:r>
      <w:r w:rsidR="00EC194A" w:rsidRPr="00DC383E">
        <w:rPr>
          <w:rFonts w:ascii="Times" w:hAnsi="Times"/>
          <w:sz w:val="28"/>
          <w:szCs w:val="28"/>
        </w:rPr>
        <w:t xml:space="preserve"> </w:t>
      </w:r>
      <w:r w:rsidRPr="00DC383E">
        <w:rPr>
          <w:rFonts w:ascii="Times" w:hAnsi="Times"/>
          <w:sz w:val="28"/>
          <w:szCs w:val="28"/>
        </w:rPr>
        <w:t>styles. </w:t>
      </w:r>
    </w:p>
    <w:p w14:paraId="6636345D" w14:textId="77777777" w:rsidR="00EC194A" w:rsidRPr="00DC383E" w:rsidRDefault="001143BE" w:rsidP="001143BE">
      <w:pPr>
        <w:rPr>
          <w:rFonts w:ascii="Times" w:hAnsi="Times"/>
          <w:sz w:val="28"/>
          <w:szCs w:val="28"/>
        </w:rPr>
      </w:pPr>
      <w:r w:rsidRPr="00DC383E">
        <w:rPr>
          <w:rFonts w:ascii="Times" w:hAnsi="Times"/>
          <w:sz w:val="28"/>
          <w:szCs w:val="28"/>
        </w:rPr>
        <w:t>b. Oral</w:t>
      </w:r>
      <w:r w:rsidR="00EC194A" w:rsidRPr="00DC383E">
        <w:rPr>
          <w:rFonts w:ascii="Times" w:hAnsi="Times"/>
          <w:sz w:val="28"/>
          <w:szCs w:val="28"/>
        </w:rPr>
        <w:t xml:space="preserve"> </w:t>
      </w:r>
      <w:r w:rsidRPr="00DC383E">
        <w:rPr>
          <w:rFonts w:ascii="Times" w:hAnsi="Times"/>
          <w:sz w:val="28"/>
          <w:szCs w:val="28"/>
        </w:rPr>
        <w:t>presentations,</w:t>
      </w:r>
      <w:r w:rsidR="00EC194A" w:rsidRPr="00DC383E">
        <w:rPr>
          <w:rFonts w:ascii="Times" w:hAnsi="Times"/>
          <w:sz w:val="28"/>
          <w:szCs w:val="28"/>
        </w:rPr>
        <w:t xml:space="preserve"> </w:t>
      </w:r>
      <w:r w:rsidRPr="00DC383E">
        <w:rPr>
          <w:rFonts w:ascii="Times" w:hAnsi="Times"/>
          <w:sz w:val="28"/>
          <w:szCs w:val="28"/>
        </w:rPr>
        <w:t>individually</w:t>
      </w:r>
      <w:r w:rsidR="00EC194A" w:rsidRPr="00DC383E">
        <w:rPr>
          <w:rFonts w:ascii="Times" w:hAnsi="Times"/>
          <w:sz w:val="28"/>
          <w:szCs w:val="28"/>
        </w:rPr>
        <w:t xml:space="preserve"> </w:t>
      </w:r>
      <w:r w:rsidRPr="00DC383E">
        <w:rPr>
          <w:rFonts w:ascii="Times" w:hAnsi="Times"/>
          <w:sz w:val="28"/>
          <w:szCs w:val="28"/>
        </w:rPr>
        <w:t>or</w:t>
      </w:r>
      <w:r w:rsidR="00EC194A" w:rsidRPr="00DC383E">
        <w:rPr>
          <w:rFonts w:ascii="Times" w:hAnsi="Times"/>
          <w:sz w:val="28"/>
          <w:szCs w:val="28"/>
        </w:rPr>
        <w:t xml:space="preserve"> </w:t>
      </w:r>
      <w:r w:rsidRPr="00DC383E">
        <w:rPr>
          <w:rFonts w:ascii="Times" w:hAnsi="Times"/>
          <w:sz w:val="28"/>
          <w:szCs w:val="28"/>
        </w:rPr>
        <w:t>in</w:t>
      </w:r>
      <w:r w:rsidR="00EC194A" w:rsidRPr="00DC383E">
        <w:rPr>
          <w:rFonts w:ascii="Times" w:hAnsi="Times"/>
          <w:sz w:val="28"/>
          <w:szCs w:val="28"/>
        </w:rPr>
        <w:t xml:space="preserve"> groups, to </w:t>
      </w:r>
      <w:r w:rsidRPr="00DC383E">
        <w:rPr>
          <w:rFonts w:ascii="Times" w:hAnsi="Times"/>
          <w:sz w:val="28"/>
          <w:szCs w:val="28"/>
        </w:rPr>
        <w:t>th</w:t>
      </w:r>
      <w:r w:rsidR="00EC194A" w:rsidRPr="00DC383E">
        <w:rPr>
          <w:rFonts w:ascii="Times" w:hAnsi="Times"/>
          <w:sz w:val="28"/>
          <w:szCs w:val="28"/>
        </w:rPr>
        <w:t>e s</w:t>
      </w:r>
      <w:r w:rsidRPr="00DC383E">
        <w:rPr>
          <w:rFonts w:ascii="Times" w:hAnsi="Times"/>
          <w:sz w:val="28"/>
          <w:szCs w:val="28"/>
        </w:rPr>
        <w:t>chool</w:t>
      </w:r>
      <w:r w:rsidR="00EC194A" w:rsidRPr="00DC383E">
        <w:rPr>
          <w:rFonts w:ascii="Times" w:hAnsi="Times"/>
          <w:sz w:val="28"/>
          <w:szCs w:val="28"/>
        </w:rPr>
        <w:t xml:space="preserve"> </w:t>
      </w:r>
      <w:r w:rsidRPr="00DC383E">
        <w:rPr>
          <w:rFonts w:ascii="Times" w:hAnsi="Times"/>
          <w:sz w:val="28"/>
          <w:szCs w:val="28"/>
        </w:rPr>
        <w:t xml:space="preserve">community. </w:t>
      </w:r>
    </w:p>
    <w:p w14:paraId="4883B079" w14:textId="77777777" w:rsidR="00EC194A" w:rsidRPr="00DC383E" w:rsidRDefault="001143BE" w:rsidP="001143BE">
      <w:pPr>
        <w:rPr>
          <w:rFonts w:ascii="Times" w:hAnsi="Times"/>
          <w:sz w:val="28"/>
          <w:szCs w:val="28"/>
        </w:rPr>
      </w:pPr>
      <w:r w:rsidRPr="00DC383E">
        <w:rPr>
          <w:rFonts w:ascii="Times" w:hAnsi="Times"/>
          <w:sz w:val="28"/>
          <w:szCs w:val="28"/>
        </w:rPr>
        <w:t>c. Use</w:t>
      </w:r>
      <w:r w:rsidR="00EC194A" w:rsidRPr="00DC383E">
        <w:rPr>
          <w:rFonts w:ascii="Times" w:hAnsi="Times"/>
          <w:sz w:val="28"/>
          <w:szCs w:val="28"/>
        </w:rPr>
        <w:t xml:space="preserve"> </w:t>
      </w:r>
      <w:r w:rsidRPr="00DC383E">
        <w:rPr>
          <w:rFonts w:ascii="Times" w:hAnsi="Times"/>
          <w:sz w:val="28"/>
          <w:szCs w:val="28"/>
        </w:rPr>
        <w:t>of</w:t>
      </w:r>
      <w:r w:rsidR="00EC194A" w:rsidRPr="00DC383E">
        <w:rPr>
          <w:rFonts w:ascii="Times" w:hAnsi="Times"/>
          <w:sz w:val="28"/>
          <w:szCs w:val="28"/>
        </w:rPr>
        <w:t xml:space="preserve"> </w:t>
      </w:r>
      <w:r w:rsidR="0039233F" w:rsidRPr="00DC383E">
        <w:rPr>
          <w:rFonts w:ascii="Times" w:hAnsi="Times"/>
          <w:sz w:val="28"/>
          <w:szCs w:val="28"/>
        </w:rPr>
        <w:t>technology.</w:t>
      </w:r>
    </w:p>
    <w:p w14:paraId="7F15DFE1" w14:textId="77777777" w:rsidR="001143BE" w:rsidRPr="00DC383E" w:rsidRDefault="001143BE" w:rsidP="001143BE">
      <w:pPr>
        <w:rPr>
          <w:rFonts w:ascii="Times" w:hAnsi="Times"/>
          <w:sz w:val="28"/>
          <w:szCs w:val="28"/>
        </w:rPr>
      </w:pPr>
      <w:r w:rsidRPr="00DC383E">
        <w:rPr>
          <w:rFonts w:ascii="Times" w:hAnsi="Times"/>
          <w:sz w:val="28"/>
          <w:szCs w:val="28"/>
        </w:rPr>
        <w:t>d. Ways</w:t>
      </w:r>
      <w:r w:rsidR="00EC194A" w:rsidRPr="00DC383E">
        <w:rPr>
          <w:rFonts w:ascii="Times" w:hAnsi="Times"/>
          <w:sz w:val="28"/>
          <w:szCs w:val="28"/>
        </w:rPr>
        <w:t xml:space="preserve"> </w:t>
      </w:r>
      <w:r w:rsidRPr="00DC383E">
        <w:rPr>
          <w:rFonts w:ascii="Times" w:hAnsi="Times"/>
          <w:sz w:val="28"/>
          <w:szCs w:val="28"/>
        </w:rPr>
        <w:t>students</w:t>
      </w:r>
      <w:r w:rsidR="00EC194A" w:rsidRPr="00DC383E">
        <w:rPr>
          <w:rFonts w:ascii="Times" w:hAnsi="Times"/>
          <w:sz w:val="28"/>
          <w:szCs w:val="28"/>
        </w:rPr>
        <w:t xml:space="preserve"> </w:t>
      </w:r>
      <w:r w:rsidRPr="00DC383E">
        <w:rPr>
          <w:rFonts w:ascii="Times" w:hAnsi="Times"/>
          <w:sz w:val="28"/>
          <w:szCs w:val="28"/>
        </w:rPr>
        <w:t>have</w:t>
      </w:r>
      <w:r w:rsidR="00EC194A" w:rsidRPr="00DC383E">
        <w:rPr>
          <w:rFonts w:ascii="Times" w:hAnsi="Times"/>
          <w:sz w:val="28"/>
          <w:szCs w:val="28"/>
        </w:rPr>
        <w:t xml:space="preserve"> </w:t>
      </w:r>
      <w:r w:rsidRPr="00DC383E">
        <w:rPr>
          <w:rFonts w:ascii="Times" w:hAnsi="Times"/>
          <w:sz w:val="28"/>
          <w:szCs w:val="28"/>
        </w:rPr>
        <w:t>taken</w:t>
      </w:r>
      <w:r w:rsidR="00EC194A" w:rsidRPr="00DC383E">
        <w:rPr>
          <w:rFonts w:ascii="Times" w:hAnsi="Times"/>
          <w:sz w:val="28"/>
          <w:szCs w:val="28"/>
        </w:rPr>
        <w:t xml:space="preserve"> </w:t>
      </w:r>
      <w:r w:rsidRPr="00DC383E">
        <w:rPr>
          <w:rFonts w:ascii="Times" w:hAnsi="Times"/>
          <w:sz w:val="28"/>
          <w:szCs w:val="28"/>
        </w:rPr>
        <w:t>action</w:t>
      </w:r>
      <w:r w:rsidR="00EC194A" w:rsidRPr="00DC383E">
        <w:rPr>
          <w:rFonts w:ascii="Times" w:hAnsi="Times"/>
          <w:sz w:val="28"/>
          <w:szCs w:val="28"/>
        </w:rPr>
        <w:t xml:space="preserve"> </w:t>
      </w:r>
      <w:r w:rsidRPr="00DC383E">
        <w:rPr>
          <w:rFonts w:ascii="Times" w:hAnsi="Times"/>
          <w:sz w:val="28"/>
          <w:szCs w:val="28"/>
        </w:rPr>
        <w:t>to</w:t>
      </w:r>
      <w:r w:rsidR="00EC194A" w:rsidRPr="00DC383E">
        <w:rPr>
          <w:rFonts w:ascii="Times" w:hAnsi="Times"/>
          <w:sz w:val="28"/>
          <w:szCs w:val="28"/>
        </w:rPr>
        <w:t xml:space="preserve"> </w:t>
      </w:r>
      <w:r w:rsidRPr="00DC383E">
        <w:rPr>
          <w:rFonts w:ascii="Times" w:hAnsi="Times"/>
          <w:sz w:val="28"/>
          <w:szCs w:val="28"/>
        </w:rPr>
        <w:t>help</w:t>
      </w:r>
      <w:r w:rsidR="00EC194A" w:rsidRPr="00DC383E">
        <w:rPr>
          <w:rFonts w:ascii="Times" w:hAnsi="Times"/>
          <w:sz w:val="28"/>
          <w:szCs w:val="28"/>
        </w:rPr>
        <w:t xml:space="preserve"> </w:t>
      </w:r>
      <w:r w:rsidRPr="00DC383E">
        <w:rPr>
          <w:rFonts w:ascii="Times" w:hAnsi="Times"/>
          <w:sz w:val="28"/>
          <w:szCs w:val="28"/>
        </w:rPr>
        <w:t>solve</w:t>
      </w:r>
      <w:r w:rsidR="00EC194A" w:rsidRPr="00DC383E">
        <w:rPr>
          <w:rFonts w:ascii="Times" w:hAnsi="Times"/>
          <w:sz w:val="28"/>
          <w:szCs w:val="28"/>
        </w:rPr>
        <w:t xml:space="preserve"> </w:t>
      </w:r>
      <w:r w:rsidRPr="00DC383E">
        <w:rPr>
          <w:rFonts w:ascii="Times" w:hAnsi="Times"/>
          <w:sz w:val="28"/>
          <w:szCs w:val="28"/>
        </w:rPr>
        <w:t>this</w:t>
      </w:r>
      <w:r w:rsidR="00CC2B77">
        <w:rPr>
          <w:rFonts w:ascii="Times" w:hAnsi="Times"/>
          <w:sz w:val="28"/>
          <w:szCs w:val="28"/>
        </w:rPr>
        <w:t xml:space="preserve"> real-</w:t>
      </w:r>
      <w:r w:rsidR="00EC194A" w:rsidRPr="00DC383E">
        <w:rPr>
          <w:rFonts w:ascii="Times" w:hAnsi="Times"/>
          <w:sz w:val="28"/>
          <w:szCs w:val="28"/>
        </w:rPr>
        <w:t>l</w:t>
      </w:r>
      <w:r w:rsidRPr="00DC383E">
        <w:rPr>
          <w:rFonts w:ascii="Times" w:hAnsi="Times"/>
          <w:sz w:val="28"/>
          <w:szCs w:val="28"/>
        </w:rPr>
        <w:t>ife</w:t>
      </w:r>
      <w:r w:rsidR="00EC194A" w:rsidRPr="00DC383E">
        <w:rPr>
          <w:rFonts w:ascii="Times" w:hAnsi="Times"/>
          <w:sz w:val="28"/>
          <w:szCs w:val="28"/>
        </w:rPr>
        <w:t xml:space="preserve"> </w:t>
      </w:r>
      <w:r w:rsidRPr="00DC383E">
        <w:rPr>
          <w:rFonts w:ascii="Times" w:hAnsi="Times"/>
          <w:sz w:val="28"/>
          <w:szCs w:val="28"/>
        </w:rPr>
        <w:t xml:space="preserve">issue. </w:t>
      </w:r>
    </w:p>
    <w:p w14:paraId="053AB759" w14:textId="77777777" w:rsidR="00146FEC" w:rsidRPr="00DC383E" w:rsidRDefault="00146FEC" w:rsidP="001143BE">
      <w:pPr>
        <w:rPr>
          <w:rFonts w:ascii="Times" w:hAnsi="Times" w:cs="Symbol"/>
          <w:sz w:val="28"/>
          <w:szCs w:val="28"/>
        </w:rPr>
      </w:pPr>
    </w:p>
    <w:p w14:paraId="38988782" w14:textId="77777777" w:rsidR="0069473A" w:rsidRPr="00DC383E" w:rsidRDefault="0069473A" w:rsidP="0069473A">
      <w:pPr>
        <w:pStyle w:val="ListParagraph"/>
        <w:widowControl w:val="0"/>
        <w:tabs>
          <w:tab w:val="left" w:pos="220"/>
          <w:tab w:val="left" w:pos="720"/>
        </w:tabs>
        <w:autoSpaceDE w:val="0"/>
        <w:autoSpaceDN w:val="0"/>
        <w:adjustRightInd w:val="0"/>
        <w:spacing w:after="373"/>
        <w:ind w:left="1440"/>
        <w:rPr>
          <w:rFonts w:ascii="Times" w:hAnsi="Times" w:cs="Symbol"/>
          <w:sz w:val="28"/>
          <w:szCs w:val="28"/>
        </w:rPr>
      </w:pPr>
    </w:p>
    <w:p w14:paraId="4E934637" w14:textId="77777777" w:rsidR="000822E2" w:rsidRPr="000822E2" w:rsidRDefault="000822E2" w:rsidP="000822E2">
      <w:pPr>
        <w:pStyle w:val="ListParagraph"/>
        <w:rPr>
          <w:rFonts w:ascii="Calibri" w:hAnsi="Calibri"/>
        </w:rPr>
      </w:pPr>
    </w:p>
    <w:p w14:paraId="02F98A78" w14:textId="77777777" w:rsidR="00094286" w:rsidRDefault="00094286">
      <w:r>
        <w:br w:type="page"/>
      </w:r>
    </w:p>
    <w:p w14:paraId="3A41D2F2" w14:textId="77777777" w:rsidR="00227FB3" w:rsidRPr="00EF22A8" w:rsidRDefault="00AE2268" w:rsidP="00AE2268">
      <w:pPr>
        <w:pStyle w:val="Heading1"/>
        <w:rPr>
          <w:color w:val="1F497D" w:themeColor="text2"/>
          <w:sz w:val="48"/>
          <w:szCs w:val="48"/>
        </w:rPr>
      </w:pPr>
      <w:r w:rsidRPr="00AE2268">
        <w:rPr>
          <w:sz w:val="48"/>
          <w:szCs w:val="48"/>
        </w:rPr>
        <w:t xml:space="preserve">7. Mentor – Record </w:t>
      </w:r>
      <w:r>
        <w:rPr>
          <w:sz w:val="48"/>
          <w:szCs w:val="48"/>
        </w:rPr>
        <w:t>of M</w:t>
      </w:r>
      <w:r w:rsidRPr="00AE2268">
        <w:rPr>
          <w:sz w:val="48"/>
          <w:szCs w:val="48"/>
        </w:rPr>
        <w:t>eeting</w:t>
      </w:r>
      <w:r w:rsidR="00F94F2A">
        <w:rPr>
          <w:sz w:val="48"/>
          <w:szCs w:val="48"/>
        </w:rPr>
        <w:t xml:space="preserve"> </w:t>
      </w:r>
      <w:r w:rsidR="00F94F2A" w:rsidRPr="00EF22A8">
        <w:rPr>
          <w:color w:val="1F497D" w:themeColor="text2"/>
          <w:sz w:val="48"/>
          <w:szCs w:val="48"/>
        </w:rPr>
        <w:t>(one example)</w:t>
      </w:r>
    </w:p>
    <w:p w14:paraId="0A464DFC" w14:textId="77777777" w:rsidR="00094286" w:rsidRDefault="00094286"/>
    <w:p w14:paraId="462A6C47" w14:textId="77777777" w:rsidR="00AE2268" w:rsidRDefault="00AE2268"/>
    <w:tbl>
      <w:tblPr>
        <w:tblStyle w:val="TableGrid"/>
        <w:tblW w:w="5000" w:type="pct"/>
        <w:tblLook w:val="04A0" w:firstRow="1" w:lastRow="0" w:firstColumn="1" w:lastColumn="0" w:noHBand="0" w:noVBand="1"/>
      </w:tblPr>
      <w:tblGrid>
        <w:gridCol w:w="3672"/>
        <w:gridCol w:w="3673"/>
        <w:gridCol w:w="3671"/>
      </w:tblGrid>
      <w:tr w:rsidR="00094286" w14:paraId="0305013E" w14:textId="77777777" w:rsidTr="00AE2268">
        <w:tc>
          <w:tcPr>
            <w:tcW w:w="1667" w:type="pct"/>
          </w:tcPr>
          <w:p w14:paraId="6488AE51" w14:textId="77777777" w:rsidR="00094286" w:rsidRPr="00AE2268" w:rsidRDefault="00094286">
            <w:pPr>
              <w:rPr>
                <w:rFonts w:ascii="Helvetica" w:hAnsi="Helvetica"/>
                <w:b/>
                <w:sz w:val="32"/>
                <w:szCs w:val="32"/>
              </w:rPr>
            </w:pPr>
            <w:r w:rsidRPr="00AE2268">
              <w:rPr>
                <w:rFonts w:ascii="Helvetica" w:hAnsi="Helvetica"/>
                <w:b/>
                <w:sz w:val="32"/>
                <w:szCs w:val="32"/>
              </w:rPr>
              <w:t>MENTOR:</w:t>
            </w:r>
          </w:p>
        </w:tc>
        <w:tc>
          <w:tcPr>
            <w:tcW w:w="1667" w:type="pct"/>
          </w:tcPr>
          <w:p w14:paraId="6A94410D" w14:textId="77777777" w:rsidR="00094286" w:rsidRPr="00AE2268" w:rsidRDefault="00094286">
            <w:pPr>
              <w:rPr>
                <w:rFonts w:ascii="Helvetica" w:hAnsi="Helvetica"/>
                <w:b/>
                <w:sz w:val="32"/>
                <w:szCs w:val="32"/>
              </w:rPr>
            </w:pPr>
            <w:r w:rsidRPr="00AE2268">
              <w:rPr>
                <w:rFonts w:ascii="Helvetica" w:hAnsi="Helvetica"/>
                <w:b/>
                <w:sz w:val="32"/>
                <w:szCs w:val="32"/>
              </w:rPr>
              <w:t>DATE:</w:t>
            </w:r>
          </w:p>
        </w:tc>
        <w:tc>
          <w:tcPr>
            <w:tcW w:w="1666" w:type="pct"/>
          </w:tcPr>
          <w:p w14:paraId="54907194" w14:textId="77777777" w:rsidR="00094286" w:rsidRPr="00AE2268" w:rsidRDefault="00094286">
            <w:pPr>
              <w:rPr>
                <w:rFonts w:ascii="Helvetica" w:hAnsi="Helvetica"/>
                <w:b/>
                <w:sz w:val="32"/>
                <w:szCs w:val="32"/>
              </w:rPr>
            </w:pPr>
            <w:r w:rsidRPr="00AE2268">
              <w:rPr>
                <w:rFonts w:ascii="Helvetica" w:hAnsi="Helvetica"/>
                <w:b/>
                <w:sz w:val="32"/>
                <w:szCs w:val="32"/>
              </w:rPr>
              <w:t>STUDENT:</w:t>
            </w:r>
          </w:p>
          <w:p w14:paraId="44621D26" w14:textId="77777777" w:rsidR="00AE2268" w:rsidRPr="00AE2268" w:rsidRDefault="00AE2268">
            <w:pPr>
              <w:rPr>
                <w:rFonts w:ascii="Helvetica" w:hAnsi="Helvetica"/>
                <w:b/>
                <w:sz w:val="32"/>
                <w:szCs w:val="32"/>
              </w:rPr>
            </w:pPr>
          </w:p>
        </w:tc>
      </w:tr>
      <w:tr w:rsidR="00AE2268" w14:paraId="3EA0F351" w14:textId="77777777" w:rsidTr="00AE2268">
        <w:tc>
          <w:tcPr>
            <w:tcW w:w="1667" w:type="pct"/>
          </w:tcPr>
          <w:p w14:paraId="720D511B"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b/>
                <w:bCs/>
                <w:sz w:val="32"/>
                <w:szCs w:val="32"/>
              </w:rPr>
              <w:t>Tasks/research/ discussions etc</w:t>
            </w:r>
            <w:r w:rsidR="00F36FD6">
              <w:rPr>
                <w:rFonts w:ascii="Helvetica" w:hAnsi="Helvetica" w:cs="Helvetica"/>
                <w:b/>
                <w:bCs/>
                <w:sz w:val="32"/>
                <w:szCs w:val="32"/>
              </w:rPr>
              <w:t>.</w:t>
            </w:r>
            <w:r>
              <w:rPr>
                <w:rFonts w:ascii="Helvetica" w:hAnsi="Helvetica" w:cs="Helvetica"/>
                <w:b/>
                <w:bCs/>
                <w:sz w:val="32"/>
                <w:szCs w:val="32"/>
              </w:rPr>
              <w:t xml:space="preserve"> completed since the last meeting:</w:t>
            </w:r>
          </w:p>
          <w:p w14:paraId="03ED71C0"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i/>
                <w:iCs/>
                <w:sz w:val="26"/>
                <w:szCs w:val="26"/>
              </w:rPr>
              <w:t>(to be completed by the group using bullet points)</w:t>
            </w:r>
          </w:p>
          <w:p w14:paraId="47317D62" w14:textId="77777777" w:rsidR="00AE2268" w:rsidRDefault="00AE2268"/>
        </w:tc>
        <w:tc>
          <w:tcPr>
            <w:tcW w:w="3333" w:type="pct"/>
            <w:gridSpan w:val="2"/>
          </w:tcPr>
          <w:p w14:paraId="50A40000" w14:textId="77777777" w:rsidR="00AE2268" w:rsidRDefault="00AE2268"/>
        </w:tc>
      </w:tr>
      <w:tr w:rsidR="00AE2268" w14:paraId="2BAD0EE6" w14:textId="77777777" w:rsidTr="00AE2268">
        <w:tc>
          <w:tcPr>
            <w:tcW w:w="1667" w:type="pct"/>
          </w:tcPr>
          <w:p w14:paraId="3FA332CF"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b/>
                <w:bCs/>
                <w:sz w:val="32"/>
                <w:szCs w:val="32"/>
              </w:rPr>
              <w:t>Meeting Notes:</w:t>
            </w:r>
          </w:p>
          <w:p w14:paraId="72E0F481" w14:textId="77777777" w:rsidR="00AE2268" w:rsidRDefault="00AE2268" w:rsidP="00094286">
            <w:pPr>
              <w:widowControl w:val="0"/>
              <w:autoSpaceDE w:val="0"/>
              <w:autoSpaceDN w:val="0"/>
              <w:adjustRightInd w:val="0"/>
              <w:spacing w:after="240"/>
              <w:rPr>
                <w:rFonts w:ascii="Helvetica" w:hAnsi="Helvetica" w:cs="Helvetica"/>
                <w:i/>
                <w:iCs/>
                <w:sz w:val="26"/>
                <w:szCs w:val="26"/>
              </w:rPr>
            </w:pPr>
            <w:r>
              <w:rPr>
                <w:rFonts w:ascii="Helvetica" w:hAnsi="Helvetica" w:cs="Helvetica"/>
                <w:i/>
                <w:iCs/>
                <w:sz w:val="26"/>
                <w:szCs w:val="26"/>
              </w:rPr>
              <w:t>(to be completed by the group using bullet points)</w:t>
            </w:r>
          </w:p>
          <w:p w14:paraId="3B10F9BE" w14:textId="77777777" w:rsidR="00AE2268" w:rsidRDefault="00AE2268" w:rsidP="00094286">
            <w:pPr>
              <w:widowControl w:val="0"/>
              <w:autoSpaceDE w:val="0"/>
              <w:autoSpaceDN w:val="0"/>
              <w:adjustRightInd w:val="0"/>
              <w:spacing w:after="240"/>
              <w:rPr>
                <w:rFonts w:ascii="Helvetica" w:hAnsi="Helvetica" w:cs="Helvetica"/>
                <w:i/>
                <w:iCs/>
                <w:sz w:val="26"/>
                <w:szCs w:val="26"/>
              </w:rPr>
            </w:pPr>
          </w:p>
          <w:p w14:paraId="1549B1B0" w14:textId="77777777" w:rsidR="00AE2268" w:rsidRDefault="00AE2268" w:rsidP="00094286">
            <w:pPr>
              <w:widowControl w:val="0"/>
              <w:autoSpaceDE w:val="0"/>
              <w:autoSpaceDN w:val="0"/>
              <w:adjustRightInd w:val="0"/>
              <w:spacing w:after="240"/>
              <w:rPr>
                <w:rFonts w:ascii="Times" w:hAnsi="Times" w:cs="Times"/>
              </w:rPr>
            </w:pPr>
          </w:p>
          <w:p w14:paraId="4732613D" w14:textId="77777777" w:rsidR="00AE2268" w:rsidRDefault="00AE2268"/>
        </w:tc>
        <w:tc>
          <w:tcPr>
            <w:tcW w:w="3333" w:type="pct"/>
            <w:gridSpan w:val="2"/>
          </w:tcPr>
          <w:p w14:paraId="72C932C1" w14:textId="77777777" w:rsidR="00AE2268" w:rsidRDefault="00AE2268"/>
        </w:tc>
      </w:tr>
      <w:tr w:rsidR="00AE2268" w14:paraId="514E1A32" w14:textId="77777777" w:rsidTr="00AE2268">
        <w:tc>
          <w:tcPr>
            <w:tcW w:w="1667" w:type="pct"/>
          </w:tcPr>
          <w:p w14:paraId="29215FE7"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b/>
                <w:bCs/>
                <w:sz w:val="32"/>
                <w:szCs w:val="32"/>
              </w:rPr>
              <w:t>To Do List:</w:t>
            </w:r>
          </w:p>
          <w:p w14:paraId="0068EC4D"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i/>
                <w:iCs/>
                <w:sz w:val="26"/>
                <w:szCs w:val="26"/>
              </w:rPr>
              <w:t>(before next Mentor meeting)</w:t>
            </w:r>
          </w:p>
          <w:p w14:paraId="543DEF1B" w14:textId="77777777" w:rsidR="00AE2268" w:rsidRDefault="00AE2268"/>
          <w:p w14:paraId="670AD44C" w14:textId="77777777" w:rsidR="00AE2268" w:rsidRDefault="00AE2268"/>
          <w:p w14:paraId="257F48A5" w14:textId="77777777" w:rsidR="00AE2268" w:rsidRDefault="00AE2268"/>
          <w:p w14:paraId="1F129E09" w14:textId="77777777" w:rsidR="00AE2268" w:rsidRDefault="00AE2268"/>
          <w:p w14:paraId="28458CAC" w14:textId="77777777" w:rsidR="00AE2268" w:rsidRDefault="00AE2268"/>
          <w:p w14:paraId="0F326E51" w14:textId="77777777" w:rsidR="00AE2268" w:rsidRDefault="00AE2268"/>
        </w:tc>
        <w:tc>
          <w:tcPr>
            <w:tcW w:w="3333" w:type="pct"/>
            <w:gridSpan w:val="2"/>
          </w:tcPr>
          <w:tbl>
            <w:tblPr>
              <w:tblStyle w:val="TableGrid"/>
              <w:tblW w:w="0" w:type="auto"/>
              <w:tblLook w:val="04A0" w:firstRow="1" w:lastRow="0" w:firstColumn="1" w:lastColumn="0" w:noHBand="0" w:noVBand="1"/>
            </w:tblPr>
            <w:tblGrid>
              <w:gridCol w:w="3556"/>
              <w:gridCol w:w="3557"/>
            </w:tblGrid>
            <w:tr w:rsidR="00AE2268" w14:paraId="06F4EB4F" w14:textId="77777777" w:rsidTr="00AE2268">
              <w:tc>
                <w:tcPr>
                  <w:tcW w:w="3556" w:type="dxa"/>
                </w:tcPr>
                <w:p w14:paraId="1CBEC603" w14:textId="77777777" w:rsidR="00AE2268" w:rsidRPr="00AE2268" w:rsidRDefault="00AE2268">
                  <w:pPr>
                    <w:rPr>
                      <w:sz w:val="28"/>
                      <w:szCs w:val="28"/>
                    </w:rPr>
                  </w:pPr>
                  <w:r w:rsidRPr="00AE2268">
                    <w:rPr>
                      <w:sz w:val="28"/>
                      <w:szCs w:val="28"/>
                    </w:rPr>
                    <w:t>TASK</w:t>
                  </w:r>
                </w:p>
              </w:tc>
              <w:tc>
                <w:tcPr>
                  <w:tcW w:w="3557" w:type="dxa"/>
                </w:tcPr>
                <w:p w14:paraId="5DBF177C" w14:textId="77777777" w:rsidR="00AE2268" w:rsidRPr="00AE2268" w:rsidRDefault="00F12A42">
                  <w:pPr>
                    <w:rPr>
                      <w:sz w:val="28"/>
                      <w:szCs w:val="28"/>
                    </w:rPr>
                  </w:pPr>
                  <w:r>
                    <w:rPr>
                      <w:sz w:val="28"/>
                      <w:szCs w:val="28"/>
                    </w:rPr>
                    <w:t>PERSON RES</w:t>
                  </w:r>
                  <w:r w:rsidR="00AE2268" w:rsidRPr="00AE2268">
                    <w:rPr>
                      <w:sz w:val="28"/>
                      <w:szCs w:val="28"/>
                    </w:rPr>
                    <w:t>PONSIBLE</w:t>
                  </w:r>
                </w:p>
              </w:tc>
            </w:tr>
            <w:tr w:rsidR="00AE2268" w14:paraId="7FBB3F8A" w14:textId="77777777" w:rsidTr="00AE2268">
              <w:tc>
                <w:tcPr>
                  <w:tcW w:w="3556" w:type="dxa"/>
                </w:tcPr>
                <w:p w14:paraId="7CF3E174" w14:textId="77777777" w:rsidR="00AE2268" w:rsidRPr="00AE2268" w:rsidRDefault="00AE2268">
                  <w:pPr>
                    <w:rPr>
                      <w:sz w:val="32"/>
                      <w:szCs w:val="32"/>
                    </w:rPr>
                  </w:pPr>
                </w:p>
              </w:tc>
              <w:tc>
                <w:tcPr>
                  <w:tcW w:w="3557" w:type="dxa"/>
                </w:tcPr>
                <w:p w14:paraId="331D2257" w14:textId="77777777" w:rsidR="00AE2268" w:rsidRPr="00AE2268" w:rsidRDefault="00AE2268">
                  <w:pPr>
                    <w:rPr>
                      <w:sz w:val="32"/>
                      <w:szCs w:val="32"/>
                    </w:rPr>
                  </w:pPr>
                </w:p>
              </w:tc>
            </w:tr>
            <w:tr w:rsidR="00AE2268" w14:paraId="762B043E" w14:textId="77777777" w:rsidTr="00AE2268">
              <w:tc>
                <w:tcPr>
                  <w:tcW w:w="3556" w:type="dxa"/>
                </w:tcPr>
                <w:p w14:paraId="4D818C77" w14:textId="77777777" w:rsidR="00AE2268" w:rsidRPr="00AE2268" w:rsidRDefault="00AE2268">
                  <w:pPr>
                    <w:rPr>
                      <w:sz w:val="32"/>
                      <w:szCs w:val="32"/>
                    </w:rPr>
                  </w:pPr>
                </w:p>
              </w:tc>
              <w:tc>
                <w:tcPr>
                  <w:tcW w:w="3557" w:type="dxa"/>
                </w:tcPr>
                <w:p w14:paraId="7DF68A77" w14:textId="77777777" w:rsidR="00AE2268" w:rsidRPr="00AE2268" w:rsidRDefault="00AE2268">
                  <w:pPr>
                    <w:rPr>
                      <w:sz w:val="32"/>
                      <w:szCs w:val="32"/>
                    </w:rPr>
                  </w:pPr>
                </w:p>
              </w:tc>
            </w:tr>
            <w:tr w:rsidR="00AE2268" w14:paraId="6B590F2A" w14:textId="77777777" w:rsidTr="00AE2268">
              <w:tc>
                <w:tcPr>
                  <w:tcW w:w="3556" w:type="dxa"/>
                </w:tcPr>
                <w:p w14:paraId="6B4EB907" w14:textId="77777777" w:rsidR="00AE2268" w:rsidRPr="00AE2268" w:rsidRDefault="00AE2268">
                  <w:pPr>
                    <w:rPr>
                      <w:sz w:val="32"/>
                      <w:szCs w:val="32"/>
                    </w:rPr>
                  </w:pPr>
                </w:p>
              </w:tc>
              <w:tc>
                <w:tcPr>
                  <w:tcW w:w="3557" w:type="dxa"/>
                </w:tcPr>
                <w:p w14:paraId="461D4125" w14:textId="77777777" w:rsidR="00AE2268" w:rsidRPr="00AE2268" w:rsidRDefault="00AE2268">
                  <w:pPr>
                    <w:rPr>
                      <w:sz w:val="32"/>
                      <w:szCs w:val="32"/>
                    </w:rPr>
                  </w:pPr>
                </w:p>
              </w:tc>
            </w:tr>
            <w:tr w:rsidR="00AE2268" w14:paraId="7156299F" w14:textId="77777777" w:rsidTr="00AE2268">
              <w:tc>
                <w:tcPr>
                  <w:tcW w:w="3556" w:type="dxa"/>
                </w:tcPr>
                <w:p w14:paraId="52A7BF95" w14:textId="77777777" w:rsidR="00AE2268" w:rsidRPr="00AE2268" w:rsidRDefault="00AE2268">
                  <w:pPr>
                    <w:rPr>
                      <w:sz w:val="32"/>
                      <w:szCs w:val="32"/>
                    </w:rPr>
                  </w:pPr>
                </w:p>
              </w:tc>
              <w:tc>
                <w:tcPr>
                  <w:tcW w:w="3557" w:type="dxa"/>
                </w:tcPr>
                <w:p w14:paraId="086DA4C1" w14:textId="77777777" w:rsidR="00AE2268" w:rsidRPr="00AE2268" w:rsidRDefault="00AE2268">
                  <w:pPr>
                    <w:rPr>
                      <w:sz w:val="32"/>
                      <w:szCs w:val="32"/>
                    </w:rPr>
                  </w:pPr>
                </w:p>
              </w:tc>
            </w:tr>
            <w:tr w:rsidR="00AE2268" w14:paraId="47FC6A74" w14:textId="77777777" w:rsidTr="00AE2268">
              <w:tc>
                <w:tcPr>
                  <w:tcW w:w="3556" w:type="dxa"/>
                </w:tcPr>
                <w:p w14:paraId="1187AABB" w14:textId="77777777" w:rsidR="00AE2268" w:rsidRPr="00AE2268" w:rsidRDefault="00AE2268">
                  <w:pPr>
                    <w:rPr>
                      <w:sz w:val="32"/>
                      <w:szCs w:val="32"/>
                    </w:rPr>
                  </w:pPr>
                </w:p>
              </w:tc>
              <w:tc>
                <w:tcPr>
                  <w:tcW w:w="3557" w:type="dxa"/>
                </w:tcPr>
                <w:p w14:paraId="1CAD860D" w14:textId="77777777" w:rsidR="00AE2268" w:rsidRPr="00AE2268" w:rsidRDefault="00AE2268">
                  <w:pPr>
                    <w:rPr>
                      <w:sz w:val="32"/>
                      <w:szCs w:val="32"/>
                    </w:rPr>
                  </w:pPr>
                </w:p>
              </w:tc>
            </w:tr>
            <w:tr w:rsidR="00AE2268" w14:paraId="7D74C4D0" w14:textId="77777777" w:rsidTr="00AE2268">
              <w:tc>
                <w:tcPr>
                  <w:tcW w:w="3556" w:type="dxa"/>
                </w:tcPr>
                <w:p w14:paraId="398CB3CA" w14:textId="77777777" w:rsidR="00AE2268" w:rsidRPr="00AE2268" w:rsidRDefault="00AE2268">
                  <w:pPr>
                    <w:rPr>
                      <w:sz w:val="32"/>
                      <w:szCs w:val="32"/>
                    </w:rPr>
                  </w:pPr>
                </w:p>
              </w:tc>
              <w:tc>
                <w:tcPr>
                  <w:tcW w:w="3557" w:type="dxa"/>
                </w:tcPr>
                <w:p w14:paraId="65DA2971" w14:textId="77777777" w:rsidR="00AE2268" w:rsidRPr="00AE2268" w:rsidRDefault="00AE2268">
                  <w:pPr>
                    <w:rPr>
                      <w:sz w:val="32"/>
                      <w:szCs w:val="32"/>
                    </w:rPr>
                  </w:pPr>
                </w:p>
              </w:tc>
            </w:tr>
            <w:tr w:rsidR="00AE2268" w14:paraId="65729F19" w14:textId="77777777" w:rsidTr="00AE2268">
              <w:tc>
                <w:tcPr>
                  <w:tcW w:w="3556" w:type="dxa"/>
                </w:tcPr>
                <w:p w14:paraId="03AF6DEE" w14:textId="77777777" w:rsidR="00AE2268" w:rsidRPr="00AE2268" w:rsidRDefault="00AE2268">
                  <w:pPr>
                    <w:rPr>
                      <w:sz w:val="32"/>
                      <w:szCs w:val="32"/>
                    </w:rPr>
                  </w:pPr>
                </w:p>
              </w:tc>
              <w:tc>
                <w:tcPr>
                  <w:tcW w:w="3557" w:type="dxa"/>
                </w:tcPr>
                <w:p w14:paraId="7C18FB6E" w14:textId="77777777" w:rsidR="00AE2268" w:rsidRPr="00AE2268" w:rsidRDefault="00AE2268">
                  <w:pPr>
                    <w:rPr>
                      <w:sz w:val="32"/>
                      <w:szCs w:val="32"/>
                    </w:rPr>
                  </w:pPr>
                </w:p>
              </w:tc>
            </w:tr>
          </w:tbl>
          <w:p w14:paraId="794E70E6" w14:textId="77777777" w:rsidR="00AE2268" w:rsidRDefault="00AE2268"/>
        </w:tc>
      </w:tr>
      <w:tr w:rsidR="00AE2268" w14:paraId="2CB99C48" w14:textId="77777777" w:rsidTr="00AE2268">
        <w:tc>
          <w:tcPr>
            <w:tcW w:w="1667" w:type="pct"/>
          </w:tcPr>
          <w:p w14:paraId="3C4FC6B5" w14:textId="77777777" w:rsidR="00AE2268" w:rsidRDefault="00AE2268" w:rsidP="00094286">
            <w:pPr>
              <w:widowControl w:val="0"/>
              <w:autoSpaceDE w:val="0"/>
              <w:autoSpaceDN w:val="0"/>
              <w:adjustRightInd w:val="0"/>
              <w:spacing w:after="240"/>
              <w:rPr>
                <w:rFonts w:ascii="Times" w:hAnsi="Times" w:cs="Times"/>
              </w:rPr>
            </w:pPr>
            <w:r>
              <w:rPr>
                <w:rFonts w:ascii="Helvetica" w:hAnsi="Helvetica" w:cs="Helvetica"/>
                <w:b/>
                <w:bCs/>
                <w:sz w:val="32"/>
                <w:szCs w:val="32"/>
              </w:rPr>
              <w:t>Mentor feedback/ Comments:</w:t>
            </w:r>
          </w:p>
          <w:p w14:paraId="5B86DFB9" w14:textId="77777777" w:rsidR="00AE2268" w:rsidRDefault="00AE2268"/>
          <w:p w14:paraId="6041B178" w14:textId="77777777" w:rsidR="00AE2268" w:rsidRDefault="00AE2268"/>
        </w:tc>
        <w:tc>
          <w:tcPr>
            <w:tcW w:w="3333" w:type="pct"/>
            <w:gridSpan w:val="2"/>
          </w:tcPr>
          <w:p w14:paraId="53422CB2" w14:textId="77777777" w:rsidR="00AE2268" w:rsidRDefault="00AE2268"/>
        </w:tc>
      </w:tr>
      <w:tr w:rsidR="00094286" w14:paraId="580B27F3" w14:textId="77777777" w:rsidTr="00AE2268">
        <w:tc>
          <w:tcPr>
            <w:tcW w:w="3334" w:type="pct"/>
            <w:gridSpan w:val="2"/>
          </w:tcPr>
          <w:p w14:paraId="67AD340C" w14:textId="77777777" w:rsidR="00094286" w:rsidRDefault="00094286" w:rsidP="00094286">
            <w:pPr>
              <w:widowControl w:val="0"/>
              <w:autoSpaceDE w:val="0"/>
              <w:autoSpaceDN w:val="0"/>
              <w:adjustRightInd w:val="0"/>
              <w:spacing w:after="240"/>
              <w:rPr>
                <w:rFonts w:ascii="Times" w:hAnsi="Times" w:cs="Times"/>
              </w:rPr>
            </w:pPr>
            <w:r>
              <w:rPr>
                <w:rFonts w:ascii="Helvetica" w:hAnsi="Helvetica" w:cs="Helvetica"/>
                <w:b/>
                <w:bCs/>
                <w:sz w:val="32"/>
                <w:szCs w:val="32"/>
              </w:rPr>
              <w:t>Next Meeting Date/Time:</w:t>
            </w:r>
          </w:p>
          <w:p w14:paraId="7AB28B8B" w14:textId="77777777" w:rsidR="00094286" w:rsidRDefault="00094286"/>
        </w:tc>
        <w:tc>
          <w:tcPr>
            <w:tcW w:w="1666" w:type="pct"/>
          </w:tcPr>
          <w:p w14:paraId="2EA055DF" w14:textId="77777777" w:rsidR="00094286" w:rsidRDefault="00094286"/>
        </w:tc>
      </w:tr>
    </w:tbl>
    <w:p w14:paraId="3F086A3F" w14:textId="77777777" w:rsidR="00094286" w:rsidRDefault="00094286"/>
    <w:p w14:paraId="7F6C2198" w14:textId="77777777" w:rsidR="007C0545" w:rsidRDefault="007C0545"/>
    <w:p w14:paraId="7251BAAD" w14:textId="29C7011D" w:rsidR="007C0545" w:rsidRPr="007C0545" w:rsidRDefault="007C0545">
      <w:pPr>
        <w:rPr>
          <w:b/>
        </w:rPr>
      </w:pPr>
      <w:r>
        <w:rPr>
          <w:b/>
        </w:rPr>
        <w:t>EXHIBITION TIMELINE</w:t>
      </w:r>
      <w:r w:rsidRPr="007C0545">
        <w:rPr>
          <w:b/>
        </w:rPr>
        <w:t xml:space="preserve"> 2017</w:t>
      </w:r>
    </w:p>
    <w:p w14:paraId="40E0CBFA" w14:textId="77777777" w:rsidR="00ED3FF7" w:rsidRDefault="00ED3FF7"/>
    <w:tbl>
      <w:tblPr>
        <w:tblW w:w="0" w:type="auto"/>
        <w:tblCellMar>
          <w:left w:w="0" w:type="dxa"/>
          <w:right w:w="0" w:type="dxa"/>
        </w:tblCellMar>
        <w:tblLook w:val="04A0" w:firstRow="1" w:lastRow="0" w:firstColumn="1" w:lastColumn="0" w:noHBand="0" w:noVBand="1"/>
      </w:tblPr>
      <w:tblGrid>
        <w:gridCol w:w="4785"/>
        <w:gridCol w:w="960"/>
        <w:gridCol w:w="886"/>
        <w:gridCol w:w="3825"/>
      </w:tblGrid>
      <w:tr w:rsidR="00ED3FF7" w:rsidRPr="00ED3FF7" w14:paraId="103F7824"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AFE0E8A"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i/>
                <w:iCs/>
                <w:color w:val="000000"/>
                <w:sz w:val="15"/>
                <w:szCs w:val="15"/>
              </w:rPr>
              <w:t>Task - To be completed by the end of:</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F807A0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Completed on (Date)</w:t>
            </w: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ED56935"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Teacher to check off</w:t>
            </w: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C31DEDC"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Mentor</w:t>
            </w:r>
          </w:p>
        </w:tc>
      </w:tr>
      <w:tr w:rsidR="00ED3FF7" w:rsidRPr="00ED3FF7" w14:paraId="34272AD9"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DF0A4DD"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One Monday 27th of February - 3rd of March</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3F19D6F"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27317B93"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05E7E7C"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Week one</w:t>
            </w:r>
          </w:p>
        </w:tc>
      </w:tr>
      <w:tr w:rsidR="00ED3FF7" w:rsidRPr="00ED3FF7" w14:paraId="0FB4ED97"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A38B7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Introduction to issue groups - Teachers to meet to discuss issue groups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62A3CC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D69A0DC"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84D1593"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Come to mentor meeting, Friday after school</w:t>
            </w:r>
          </w:p>
          <w:p w14:paraId="204199C5" w14:textId="77777777" w:rsidR="00ED3FF7" w:rsidRPr="007C0545" w:rsidRDefault="00ED3FF7" w:rsidP="00ED3FF7">
            <w:pPr>
              <w:rPr>
                <w:rFonts w:ascii="Times New Roman" w:hAnsi="Times New Roman" w:cs="Times New Roman"/>
                <w:sz w:val="18"/>
                <w:szCs w:val="18"/>
              </w:rPr>
            </w:pPr>
          </w:p>
        </w:tc>
      </w:tr>
      <w:tr w:rsidR="00ED3FF7" w:rsidRPr="00ED3FF7" w14:paraId="15B7B0AC"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B0B7739"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Unpack Transdisciplinary Theme</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1E9967A"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93EBF2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7392119"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To be done in homeroom- Mon UOI </w:t>
            </w:r>
          </w:p>
        </w:tc>
      </w:tr>
      <w:tr w:rsidR="00ED3FF7" w:rsidRPr="00ED3FF7" w14:paraId="381F7350" w14:textId="77777777" w:rsidTr="00ED3FF7">
        <w:trPr>
          <w:trHeight w:val="664"/>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301823D"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Create / Write Central Idea - what makes a good CI before writing a CI ( Tues, Wed, Thurs)</w:t>
            </w:r>
          </w:p>
          <w:p w14:paraId="2BEE2A24" w14:textId="77777777" w:rsidR="00ED3FF7" w:rsidRPr="007C0545" w:rsidRDefault="00ED3FF7" w:rsidP="00ED3FF7">
            <w:pPr>
              <w:rPr>
                <w:rFonts w:ascii="Times New Roman" w:hAnsi="Times New Roman" w:cs="Times New Roman"/>
                <w:sz w:val="18"/>
                <w:szCs w:val="18"/>
              </w:rPr>
            </w:pP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AD36198"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A53FF1A"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36E5E17" w14:textId="77777777" w:rsidR="00ED3FF7" w:rsidRPr="007C0545" w:rsidRDefault="00ED3FF7" w:rsidP="00ED3FF7">
            <w:pPr>
              <w:rPr>
                <w:rFonts w:ascii="Times New Roman" w:hAnsi="Times New Roman" w:cs="Times New Roman"/>
                <w:sz w:val="18"/>
                <w:szCs w:val="18"/>
              </w:rPr>
            </w:pPr>
          </w:p>
          <w:p w14:paraId="0C1C6370"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To be done in issue groups with set - students tp be able to choose and finalize issue - central idea to be shared and finalized in homeroom( students too do this sharing) To be done by homeroom teacher and take names for the different issues.</w:t>
            </w:r>
          </w:p>
        </w:tc>
      </w:tr>
      <w:tr w:rsidR="00ED3FF7" w:rsidRPr="00ED3FF7" w14:paraId="6C64F0C6"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997A3AC"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96ECEA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AF9EBD3"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0D8E8BA" w14:textId="77777777" w:rsidR="00ED3FF7" w:rsidRPr="007C0545" w:rsidRDefault="00ED3FF7" w:rsidP="00ED3FF7">
            <w:pPr>
              <w:rPr>
                <w:rFonts w:ascii="Times New Roman" w:hAnsi="Times New Roman" w:cs="Times New Roman"/>
                <w:sz w:val="18"/>
                <w:szCs w:val="18"/>
              </w:rPr>
            </w:pPr>
          </w:p>
        </w:tc>
      </w:tr>
      <w:tr w:rsidR="00ED3FF7" w:rsidRPr="00ED3FF7" w14:paraId="27E0A3BF"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7775C786"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Two 6th of March - 10th of March</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7C745996"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169DBDB7"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C83D073" w14:textId="77777777" w:rsidR="00ED3FF7" w:rsidRPr="007C0545" w:rsidRDefault="00ED3FF7" w:rsidP="00ED3FF7">
            <w:pPr>
              <w:rPr>
                <w:rFonts w:ascii="Times New Roman" w:hAnsi="Times New Roman" w:cs="Times New Roman"/>
                <w:sz w:val="18"/>
                <w:szCs w:val="18"/>
              </w:rPr>
            </w:pPr>
          </w:p>
        </w:tc>
      </w:tr>
      <w:tr w:rsidR="00ED3FF7" w:rsidRPr="00ED3FF7" w14:paraId="5F5CC79E"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FF6934D"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Contact mentor, arrange time for weekly meetings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17DE4A9"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5BA129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E690E7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Reply to group email, organise time for weekly meetings</w:t>
            </w:r>
          </w:p>
        </w:tc>
      </w:tr>
      <w:tr w:rsidR="00ED3FF7" w:rsidRPr="00ED3FF7" w14:paraId="68C8817C"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62D0D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Key concepts decided for group</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AF1A24A"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2EBCBD8"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AF80AF1" w14:textId="77777777" w:rsidR="00ED3FF7" w:rsidRPr="007C0545" w:rsidRDefault="00ED3FF7" w:rsidP="00ED3FF7">
            <w:pPr>
              <w:rPr>
                <w:rFonts w:ascii="Times New Roman" w:hAnsi="Times New Roman" w:cs="Times New Roman"/>
                <w:sz w:val="18"/>
                <w:szCs w:val="18"/>
              </w:rPr>
            </w:pPr>
          </w:p>
        </w:tc>
      </w:tr>
      <w:tr w:rsidR="00ED3FF7" w:rsidRPr="00ED3FF7" w14:paraId="7ACEDB35"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F1C6C4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First meeting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071DD45"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B426A0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EA265E"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Meet with group, discuss issue, what is next?</w:t>
            </w:r>
          </w:p>
        </w:tc>
      </w:tr>
      <w:tr w:rsidR="00ED3FF7" w:rsidRPr="00ED3FF7" w14:paraId="7B4DFBA0"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CBC7224"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Develop lines of inquiry - to be done with individual issue groups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473D2E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A6DC8B2"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0B92F08"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Provide teacher with quick feedback of meeting, concerns and positives</w:t>
            </w:r>
          </w:p>
        </w:tc>
      </w:tr>
      <w:tr w:rsidR="00ED3FF7" w:rsidRPr="00ED3FF7" w14:paraId="148E0DD1" w14:textId="77777777" w:rsidTr="00ED3FF7">
        <w:trPr>
          <w:trHeight w:val="32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9BB3264"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Develop key questions - to be done in individual issue groups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D891D8B"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03F10AC"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E6F72A5"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Talk with group about key questions, make sure these will be useful in guiding groups research and action</w:t>
            </w:r>
          </w:p>
        </w:tc>
      </w:tr>
      <w:tr w:rsidR="00ED3FF7" w:rsidRPr="00ED3FF7" w14:paraId="7D3B8C81"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8B4D7BB"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CC4DB6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720E5C9"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41C5025" w14:textId="77777777" w:rsidR="00ED3FF7" w:rsidRPr="007C0545" w:rsidRDefault="00ED3FF7" w:rsidP="00ED3FF7">
            <w:pPr>
              <w:rPr>
                <w:rFonts w:ascii="Times New Roman" w:hAnsi="Times New Roman" w:cs="Times New Roman"/>
                <w:sz w:val="18"/>
                <w:szCs w:val="18"/>
              </w:rPr>
            </w:pPr>
          </w:p>
        </w:tc>
      </w:tr>
      <w:tr w:rsidR="00ED3FF7" w:rsidRPr="00ED3FF7" w14:paraId="1A810AA0"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708A34CF"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Three 13th of March - 17th of March</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0118E476"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3012EB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F696CD5" w14:textId="77777777" w:rsidR="00ED3FF7" w:rsidRPr="007C0545" w:rsidRDefault="00ED3FF7" w:rsidP="00ED3FF7">
            <w:pPr>
              <w:rPr>
                <w:rFonts w:ascii="Times New Roman" w:hAnsi="Times New Roman" w:cs="Times New Roman"/>
                <w:sz w:val="18"/>
                <w:szCs w:val="18"/>
              </w:rPr>
            </w:pPr>
          </w:p>
        </w:tc>
      </w:tr>
      <w:tr w:rsidR="00ED3FF7" w:rsidRPr="00ED3FF7" w14:paraId="31316E4B" w14:textId="77777777" w:rsidTr="00ED3FF7">
        <w:trPr>
          <w:trHeight w:val="32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38152D2"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Specialists (Students are exposed to the combination of PE, Art &amp; Music on Tuesdays and Thursdays)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353330E"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9DA881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FA39254"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Talk with group about key questions, make sure these will be useful in guiding groups research and action</w:t>
            </w:r>
          </w:p>
        </w:tc>
      </w:tr>
      <w:tr w:rsidR="00ED3FF7" w:rsidRPr="00ED3FF7" w14:paraId="7A8EFB76"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060FB8D"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Begin research based on key questions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39F34ED"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DBE46BB"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7AC5D96"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Help with sourcing and suggesting field trips</w:t>
            </w:r>
          </w:p>
        </w:tc>
      </w:tr>
      <w:tr w:rsidR="00ED3FF7" w:rsidRPr="00ED3FF7" w14:paraId="24350764"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A51D20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Research field trips and places to visit </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FF25F2F"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03A5A59"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9A9051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Provide teacher with quick feedback of meeting, concerns and positives</w:t>
            </w:r>
          </w:p>
        </w:tc>
      </w:tr>
      <w:tr w:rsidR="00ED3FF7" w:rsidRPr="00ED3FF7" w14:paraId="21B6A686"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1695E79"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The exhibition groups start</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25A04F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27CB293"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4DB7223" w14:textId="77777777" w:rsidR="00ED3FF7" w:rsidRPr="007C0545" w:rsidRDefault="00ED3FF7" w:rsidP="00ED3FF7">
            <w:pPr>
              <w:rPr>
                <w:rFonts w:ascii="Times New Roman" w:hAnsi="Times New Roman" w:cs="Times New Roman"/>
                <w:sz w:val="18"/>
                <w:szCs w:val="18"/>
              </w:rPr>
            </w:pPr>
          </w:p>
        </w:tc>
      </w:tr>
      <w:tr w:rsidR="00ED3FF7" w:rsidRPr="00ED3FF7" w14:paraId="08A518A8"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71F154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Meet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E7F4FC0"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52383BD"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E81E7C3" w14:textId="77777777" w:rsidR="00ED3FF7" w:rsidRPr="007C0545" w:rsidRDefault="00ED3FF7" w:rsidP="00ED3FF7">
            <w:pPr>
              <w:rPr>
                <w:rFonts w:ascii="Times New Roman" w:hAnsi="Times New Roman" w:cs="Times New Roman"/>
                <w:sz w:val="18"/>
                <w:szCs w:val="18"/>
              </w:rPr>
            </w:pPr>
          </w:p>
        </w:tc>
      </w:tr>
      <w:tr w:rsidR="00ED3FF7" w:rsidRPr="00ED3FF7" w14:paraId="791984C6"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0AF9F6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 (Fridays)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C82F900"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79752E3"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35398CB" w14:textId="77777777" w:rsidR="00ED3FF7" w:rsidRPr="007C0545" w:rsidRDefault="00ED3FF7" w:rsidP="00ED3FF7">
            <w:pPr>
              <w:rPr>
                <w:rFonts w:ascii="Times New Roman" w:hAnsi="Times New Roman" w:cs="Times New Roman"/>
                <w:sz w:val="18"/>
                <w:szCs w:val="18"/>
              </w:rPr>
            </w:pPr>
          </w:p>
        </w:tc>
      </w:tr>
      <w:tr w:rsidR="00ED3FF7" w:rsidRPr="00ED3FF7" w14:paraId="5115184C"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307A8BF"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Four 20th of March - 24th of March</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7E19B4D"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50FB2BC"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2648C75E" w14:textId="77777777" w:rsidR="00ED3FF7" w:rsidRPr="007C0545" w:rsidRDefault="00ED3FF7" w:rsidP="00ED3FF7">
            <w:pPr>
              <w:rPr>
                <w:rFonts w:ascii="Times New Roman" w:hAnsi="Times New Roman" w:cs="Times New Roman"/>
                <w:sz w:val="18"/>
                <w:szCs w:val="18"/>
              </w:rPr>
            </w:pPr>
          </w:p>
        </w:tc>
      </w:tr>
      <w:tr w:rsidR="00ED3FF7" w:rsidRPr="00ED3FF7" w14:paraId="69585B8B"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151E976"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Look for, and plan field trip (s)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E762325"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2EFCAA"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69FBE6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Help with sourcing and suggesting field trips</w:t>
            </w:r>
          </w:p>
        </w:tc>
      </w:tr>
      <w:tr w:rsidR="00ED3FF7" w:rsidRPr="00ED3FF7" w14:paraId="23DE54EA"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DBCD383"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Meet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00B37A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962232F"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4EC9A0B"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Look through lines of inquiry</w:t>
            </w:r>
          </w:p>
        </w:tc>
      </w:tr>
      <w:tr w:rsidR="00ED3FF7" w:rsidRPr="00ED3FF7" w14:paraId="79279E3C"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36C6256"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Further understanding through research</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005421B"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4C5B683"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FF79BFB"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Support research, suggest other sources of information</w:t>
            </w:r>
          </w:p>
        </w:tc>
      </w:tr>
      <w:tr w:rsidR="00ED3FF7" w:rsidRPr="00ED3FF7" w14:paraId="20278348"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FEE4A85"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3ADD1B7"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E534DF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CE3F480"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Provide teacher with quick feedback of meeting, concerns and positives</w:t>
            </w:r>
          </w:p>
        </w:tc>
      </w:tr>
      <w:tr w:rsidR="00ED3FF7" w:rsidRPr="00ED3FF7" w14:paraId="03E12CD2"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6E41E26"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Have a plan and refection of “….”</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8656C1A"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F0E230"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21FC85" w14:textId="77777777" w:rsidR="00ED3FF7" w:rsidRPr="007C0545" w:rsidRDefault="00ED3FF7" w:rsidP="00ED3FF7">
            <w:pPr>
              <w:rPr>
                <w:rFonts w:ascii="Times New Roman" w:hAnsi="Times New Roman" w:cs="Times New Roman"/>
                <w:sz w:val="18"/>
                <w:szCs w:val="18"/>
              </w:rPr>
            </w:pPr>
          </w:p>
        </w:tc>
      </w:tr>
      <w:tr w:rsidR="00ED3FF7" w:rsidRPr="00ED3FF7" w14:paraId="503D084E"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0813819"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Begin recording ideas for action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851FFAF"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CCAA5ED"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54C6EA2"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Ideas for action</w:t>
            </w:r>
          </w:p>
        </w:tc>
      </w:tr>
      <w:tr w:rsidR="00ED3FF7" w:rsidRPr="00ED3FF7" w14:paraId="132FC4D6"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50746ECD"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Five 27th of March - 31st of March</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1DCB9FD7"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27BFCE21"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0453855C" w14:textId="77777777" w:rsidR="00ED3FF7" w:rsidRPr="007C0545" w:rsidRDefault="00ED3FF7" w:rsidP="00ED3FF7">
            <w:pPr>
              <w:rPr>
                <w:rFonts w:ascii="Times New Roman" w:hAnsi="Times New Roman" w:cs="Times New Roman"/>
                <w:sz w:val="18"/>
                <w:szCs w:val="18"/>
              </w:rPr>
            </w:pPr>
          </w:p>
        </w:tc>
      </w:tr>
      <w:tr w:rsidR="00ED3FF7" w:rsidRPr="00ED3FF7" w14:paraId="5BD0DB67"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A9EF1E0" w14:textId="72B54AB9" w:rsidR="00ED3FF7" w:rsidRPr="007C0545" w:rsidRDefault="007C0545" w:rsidP="00ED3FF7">
            <w:pPr>
              <w:jc w:val="center"/>
              <w:rPr>
                <w:rFonts w:ascii="Times New Roman" w:hAnsi="Times New Roman" w:cs="Times New Roman"/>
              </w:rPr>
            </w:pPr>
            <w:r w:rsidRPr="007C0545">
              <w:rPr>
                <w:rFonts w:ascii="Times New Roman" w:hAnsi="Times New Roman" w:cs="Times New Roman"/>
                <w:color w:val="000000"/>
                <w:sz w:val="15"/>
                <w:szCs w:val="15"/>
              </w:rPr>
              <w:t>Organiz</w:t>
            </w:r>
            <w:r w:rsidR="00ED3FF7" w:rsidRPr="007C0545">
              <w:rPr>
                <w:rFonts w:ascii="Times New Roman" w:hAnsi="Times New Roman" w:cs="Times New Roman"/>
                <w:color w:val="000000"/>
                <w:sz w:val="15"/>
                <w:szCs w:val="15"/>
              </w:rPr>
              <w:t>e and attend field trip(s) (How would you display this information?)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EB1F7B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C78088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3ED25D3"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Support with sourcing and planning field trips</w:t>
            </w:r>
          </w:p>
        </w:tc>
      </w:tr>
      <w:tr w:rsidR="00ED3FF7" w:rsidRPr="00ED3FF7" w14:paraId="3E0DEE22"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67DF0C1"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Develop second round of questions if necessary</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88A235C"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67B550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4795712" w14:textId="77777777" w:rsidR="00ED3FF7" w:rsidRPr="007C0545" w:rsidRDefault="00ED3FF7" w:rsidP="00ED3FF7">
            <w:pPr>
              <w:rPr>
                <w:rFonts w:ascii="Times New Roman" w:hAnsi="Times New Roman" w:cs="Times New Roman"/>
                <w:sz w:val="18"/>
                <w:szCs w:val="18"/>
              </w:rPr>
            </w:pPr>
          </w:p>
        </w:tc>
      </w:tr>
      <w:tr w:rsidR="00ED3FF7" w:rsidRPr="00ED3FF7" w14:paraId="091FF94A"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77568B7" w14:textId="1DC7D166" w:rsidR="00ED3FF7" w:rsidRPr="007C0545" w:rsidRDefault="007C0545" w:rsidP="00ED3FF7">
            <w:pPr>
              <w:jc w:val="center"/>
              <w:rPr>
                <w:rFonts w:ascii="Times New Roman" w:hAnsi="Times New Roman" w:cs="Times New Roman"/>
              </w:rPr>
            </w:pPr>
            <w:r w:rsidRPr="007C0545">
              <w:rPr>
                <w:rFonts w:ascii="Times New Roman" w:hAnsi="Times New Roman" w:cs="Times New Roman"/>
                <w:color w:val="000000"/>
                <w:sz w:val="15"/>
                <w:szCs w:val="15"/>
              </w:rPr>
              <w:t>Synthesiz</w:t>
            </w:r>
            <w:r w:rsidR="00ED3FF7" w:rsidRPr="007C0545">
              <w:rPr>
                <w:rFonts w:ascii="Times New Roman" w:hAnsi="Times New Roman" w:cs="Times New Roman"/>
                <w:color w:val="000000"/>
                <w:sz w:val="15"/>
                <w:szCs w:val="15"/>
              </w:rPr>
              <w:t>ing information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E3F109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46B6D95"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857BDF9" w14:textId="77777777" w:rsidR="00ED3FF7" w:rsidRPr="007C0545" w:rsidRDefault="00ED3FF7" w:rsidP="00ED3FF7">
            <w:pPr>
              <w:rPr>
                <w:rFonts w:ascii="Times New Roman" w:hAnsi="Times New Roman" w:cs="Times New Roman"/>
                <w:sz w:val="18"/>
                <w:szCs w:val="18"/>
              </w:rPr>
            </w:pPr>
          </w:p>
        </w:tc>
      </w:tr>
      <w:tr w:rsidR="00ED3FF7" w:rsidRPr="00ED3FF7" w14:paraId="7B2CE3ED"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AAB3AB7"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Further research</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F8461E"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0A692E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15DEBD4" w14:textId="77777777" w:rsidR="00ED3FF7" w:rsidRPr="007C0545" w:rsidRDefault="00ED3FF7" w:rsidP="00ED3FF7">
            <w:pPr>
              <w:rPr>
                <w:rFonts w:ascii="Times New Roman" w:hAnsi="Times New Roman" w:cs="Times New Roman"/>
                <w:sz w:val="18"/>
                <w:szCs w:val="18"/>
              </w:rPr>
            </w:pPr>
          </w:p>
        </w:tc>
      </w:tr>
      <w:tr w:rsidR="00ED3FF7" w:rsidRPr="00ED3FF7" w14:paraId="3C135F33"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430F8FB"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Run presentations on how to display information etc.</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5CC6EA7"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EBDE2B8"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AF95D2"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Discuss ideas for display board, including digital</w:t>
            </w:r>
          </w:p>
        </w:tc>
      </w:tr>
      <w:tr w:rsidR="00ED3FF7" w:rsidRPr="00ED3FF7" w14:paraId="2B164172"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E37ED0F"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Meet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28E47DE"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767ED4F"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907CB7D" w14:textId="77777777" w:rsidR="00ED3FF7" w:rsidRPr="007C0545" w:rsidRDefault="00ED3FF7" w:rsidP="00ED3FF7">
            <w:pPr>
              <w:rPr>
                <w:rFonts w:ascii="Times New Roman" w:hAnsi="Times New Roman" w:cs="Times New Roman"/>
                <w:sz w:val="18"/>
                <w:szCs w:val="18"/>
              </w:rPr>
            </w:pPr>
          </w:p>
        </w:tc>
      </w:tr>
      <w:tr w:rsidR="00ED3FF7" w:rsidRPr="00ED3FF7" w14:paraId="2E235ABD"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FD96D63"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346209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45C3DF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1C1AD54" w14:textId="77777777" w:rsidR="00ED3FF7" w:rsidRPr="007C0545" w:rsidRDefault="00ED3FF7" w:rsidP="00ED3FF7">
            <w:pPr>
              <w:rPr>
                <w:rFonts w:ascii="Times New Roman" w:hAnsi="Times New Roman" w:cs="Times New Roman"/>
                <w:sz w:val="18"/>
                <w:szCs w:val="18"/>
              </w:rPr>
            </w:pPr>
          </w:p>
        </w:tc>
      </w:tr>
      <w:tr w:rsidR="00ED3FF7" w:rsidRPr="00ED3FF7" w14:paraId="180D2BEB"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1D5CDBCE"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Six 3rd of April - 7th of April</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0E692AD5"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739CDB4F"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3964CCC" w14:textId="77777777" w:rsidR="00ED3FF7" w:rsidRPr="007C0545" w:rsidRDefault="00ED3FF7" w:rsidP="00ED3FF7">
            <w:pPr>
              <w:rPr>
                <w:rFonts w:ascii="Times New Roman" w:hAnsi="Times New Roman" w:cs="Times New Roman"/>
                <w:sz w:val="18"/>
                <w:szCs w:val="18"/>
              </w:rPr>
            </w:pPr>
          </w:p>
        </w:tc>
      </w:tr>
      <w:tr w:rsidR="00ED3FF7" w:rsidRPr="00ED3FF7" w14:paraId="0D2A3811"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C5A88DF"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Take action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841BD2F"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D039CAD"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E9E6234"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Discuss and help promote action</w:t>
            </w:r>
          </w:p>
        </w:tc>
      </w:tr>
      <w:tr w:rsidR="00ED3FF7" w:rsidRPr="00ED3FF7" w14:paraId="0618F967"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7B5891E"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Meet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A5A0C6D"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B9BAB3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E03E299" w14:textId="77777777" w:rsidR="00ED3FF7" w:rsidRPr="007C0545" w:rsidRDefault="00ED3FF7" w:rsidP="00ED3FF7">
            <w:pPr>
              <w:rPr>
                <w:rFonts w:ascii="Times New Roman" w:hAnsi="Times New Roman" w:cs="Times New Roman"/>
                <w:sz w:val="18"/>
                <w:szCs w:val="18"/>
              </w:rPr>
            </w:pPr>
          </w:p>
        </w:tc>
      </w:tr>
      <w:tr w:rsidR="00ED3FF7" w:rsidRPr="00ED3FF7" w14:paraId="6B2B980C"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7249487"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162A3AF"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02E4398"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9E401F2" w14:textId="77777777" w:rsidR="00ED3FF7" w:rsidRPr="007C0545" w:rsidRDefault="00ED3FF7" w:rsidP="00ED3FF7">
            <w:pPr>
              <w:rPr>
                <w:rFonts w:ascii="Times New Roman" w:hAnsi="Times New Roman" w:cs="Times New Roman"/>
                <w:sz w:val="18"/>
                <w:szCs w:val="18"/>
              </w:rPr>
            </w:pPr>
          </w:p>
        </w:tc>
      </w:tr>
      <w:tr w:rsidR="00ED3FF7" w:rsidRPr="00ED3FF7" w14:paraId="0DDF4E9A"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274FD39"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Discuss and reflection of display boards /presentation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2326BB"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891C887"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BC69F6F" w14:textId="77777777" w:rsidR="00ED3FF7" w:rsidRPr="007C0545" w:rsidRDefault="00ED3FF7" w:rsidP="00ED3FF7">
            <w:pPr>
              <w:rPr>
                <w:rFonts w:ascii="Times New Roman" w:hAnsi="Times New Roman" w:cs="Times New Roman"/>
                <w:sz w:val="18"/>
                <w:szCs w:val="18"/>
              </w:rPr>
            </w:pPr>
          </w:p>
        </w:tc>
      </w:tr>
      <w:tr w:rsidR="00ED3FF7" w:rsidRPr="00ED3FF7" w14:paraId="08E2F4FD"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AD7255D"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Seven 10th of April - 14th of April</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AC13C33"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222F3B15"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08FA6435" w14:textId="77777777" w:rsidR="00ED3FF7" w:rsidRPr="007C0545" w:rsidRDefault="00ED3FF7" w:rsidP="00ED3FF7">
            <w:pPr>
              <w:rPr>
                <w:rFonts w:ascii="Times New Roman" w:hAnsi="Times New Roman" w:cs="Times New Roman"/>
                <w:sz w:val="18"/>
                <w:szCs w:val="18"/>
              </w:rPr>
            </w:pPr>
          </w:p>
        </w:tc>
      </w:tr>
      <w:tr w:rsidR="00ED3FF7" w:rsidRPr="00ED3FF7" w14:paraId="2C467CE1"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5DD3613"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Complete action plan</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270382B"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627851C"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52A8BEA"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Discuss and help promote action</w:t>
            </w:r>
          </w:p>
        </w:tc>
      </w:tr>
      <w:tr w:rsidR="00ED3FF7" w:rsidRPr="00ED3FF7" w14:paraId="703BB122"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7319AA8"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Further work on display boards (Does this display the process?)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506ED7B"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5D16857"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D9CB796"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Advice and feedback on display board designs</w:t>
            </w:r>
          </w:p>
        </w:tc>
      </w:tr>
      <w:tr w:rsidR="00ED3FF7" w:rsidRPr="00ED3FF7" w14:paraId="3C144FAE"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D0755AB"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Meet with mentor</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6E65C0"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F424E6A"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C72647" w14:textId="77777777" w:rsidR="00ED3FF7" w:rsidRPr="007C0545" w:rsidRDefault="00ED3FF7" w:rsidP="00ED3FF7">
            <w:pPr>
              <w:rPr>
                <w:rFonts w:ascii="Times New Roman" w:hAnsi="Times New Roman" w:cs="Times New Roman"/>
                <w:sz w:val="18"/>
                <w:szCs w:val="18"/>
              </w:rPr>
            </w:pPr>
          </w:p>
        </w:tc>
      </w:tr>
      <w:tr w:rsidR="00ED3FF7" w:rsidRPr="00ED3FF7" w14:paraId="21A578F9"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2419089"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Evidence of process created, reflections completed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852DF2A"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E4830C9"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28489C1" w14:textId="77777777" w:rsidR="00ED3FF7" w:rsidRPr="007C0545" w:rsidRDefault="00ED3FF7" w:rsidP="00ED3FF7">
            <w:pPr>
              <w:rPr>
                <w:rFonts w:ascii="Times New Roman" w:hAnsi="Times New Roman" w:cs="Times New Roman"/>
                <w:sz w:val="18"/>
                <w:szCs w:val="18"/>
              </w:rPr>
            </w:pPr>
          </w:p>
        </w:tc>
      </w:tr>
      <w:tr w:rsidR="00ED3FF7" w:rsidRPr="00ED3FF7" w14:paraId="1BA20F5A"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41EA359"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First draft of display boards/presentation planned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66D84B2"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28861B4"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5190358" w14:textId="77777777" w:rsidR="00ED3FF7" w:rsidRPr="007C0545" w:rsidRDefault="00ED3FF7" w:rsidP="00ED3FF7">
            <w:pPr>
              <w:rPr>
                <w:rFonts w:ascii="Times New Roman" w:hAnsi="Times New Roman" w:cs="Times New Roman"/>
                <w:sz w:val="18"/>
                <w:szCs w:val="18"/>
              </w:rPr>
            </w:pPr>
          </w:p>
        </w:tc>
      </w:tr>
      <w:tr w:rsidR="00ED3FF7" w:rsidRPr="00ED3FF7" w14:paraId="792B7370"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333B501"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Eight 17th of April - 21st of April</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1B3C1E0"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821986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BE05BB8" w14:textId="77777777" w:rsidR="00ED3FF7" w:rsidRPr="007C0545" w:rsidRDefault="00ED3FF7" w:rsidP="00ED3FF7">
            <w:pPr>
              <w:rPr>
                <w:rFonts w:ascii="Times New Roman" w:hAnsi="Times New Roman" w:cs="Times New Roman"/>
                <w:sz w:val="18"/>
                <w:szCs w:val="18"/>
              </w:rPr>
            </w:pPr>
          </w:p>
        </w:tc>
      </w:tr>
      <w:tr w:rsidR="00ED3FF7" w:rsidRPr="00ED3FF7" w14:paraId="5D733A4E"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2F8887A"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Finish off display boards, checking for evidence of process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3985C4D"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719E7B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7DB26FA"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Support with any last minute issues or needs, help trouble shoot</w:t>
            </w:r>
          </w:p>
        </w:tc>
      </w:tr>
      <w:tr w:rsidR="00ED3FF7" w:rsidRPr="00ED3FF7" w14:paraId="06B7E3F1" w14:textId="77777777" w:rsidTr="007C0545">
        <w:trPr>
          <w:trHeight w:val="266"/>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890BB59"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Practice presenting to an audience, get feedback, make any changes or improvements needed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3700638"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BAB77BA"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C1CC4D4"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Give groups an audience, provide helpful feedback on presentations</w:t>
            </w:r>
          </w:p>
        </w:tc>
      </w:tr>
      <w:tr w:rsidR="00ED3FF7" w:rsidRPr="00ED3FF7" w14:paraId="7B50946A"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7B04FBE"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Complete self, group reflection </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1F018E5"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2F7E01C"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A5D609F" w14:textId="77777777" w:rsidR="00ED3FF7" w:rsidRPr="007C0545" w:rsidRDefault="00ED3FF7" w:rsidP="00ED3FF7">
            <w:pPr>
              <w:rPr>
                <w:rFonts w:ascii="Times New Roman" w:hAnsi="Times New Roman" w:cs="Times New Roman"/>
                <w:sz w:val="18"/>
                <w:szCs w:val="18"/>
              </w:rPr>
            </w:pPr>
          </w:p>
        </w:tc>
      </w:tr>
      <w:tr w:rsidR="00ED3FF7" w:rsidRPr="00ED3FF7" w14:paraId="473E3D44"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5AB2D9"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Prepare boards, making sure you are showing process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B8C10E9"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771B1E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FC3D7E4" w14:textId="77777777" w:rsidR="00ED3FF7" w:rsidRPr="007C0545" w:rsidRDefault="00ED3FF7" w:rsidP="00ED3FF7">
            <w:pPr>
              <w:rPr>
                <w:rFonts w:ascii="Times New Roman" w:hAnsi="Times New Roman" w:cs="Times New Roman"/>
                <w:sz w:val="18"/>
                <w:szCs w:val="18"/>
              </w:rPr>
            </w:pPr>
          </w:p>
        </w:tc>
      </w:tr>
      <w:tr w:rsidR="00ED3FF7" w:rsidRPr="00ED3FF7" w14:paraId="2565C519"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9C121DC"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Nine 24th of April - 28th of April</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413CCBB0"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545F05D0"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5C6EE576" w14:textId="77777777" w:rsidR="00ED3FF7" w:rsidRPr="007C0545" w:rsidRDefault="00ED3FF7" w:rsidP="00ED3FF7">
            <w:pPr>
              <w:rPr>
                <w:rFonts w:ascii="Times New Roman" w:hAnsi="Times New Roman" w:cs="Times New Roman"/>
                <w:sz w:val="18"/>
                <w:szCs w:val="18"/>
              </w:rPr>
            </w:pPr>
          </w:p>
        </w:tc>
      </w:tr>
      <w:tr w:rsidR="00ED3FF7" w:rsidRPr="00ED3FF7" w14:paraId="5BA78759"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C4712C5"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Finish off display boards, checking for evidence of process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A7DC5E"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BBDE2F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0EB89E8F"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Support with any last minute issues or needs, help trouble shoot</w:t>
            </w:r>
          </w:p>
        </w:tc>
      </w:tr>
      <w:tr w:rsidR="00ED3FF7" w:rsidRPr="00ED3FF7" w14:paraId="2F981E02"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45005266"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Practice presenting to an audience, get feedback, make any changes or improvements needed</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865F09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9CAB887"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115E251"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Give groups an audience, provide helpful feedback on presentations</w:t>
            </w:r>
          </w:p>
        </w:tc>
      </w:tr>
      <w:tr w:rsidR="00ED3FF7" w:rsidRPr="00ED3FF7" w14:paraId="14B43E4D"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9C411BC"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Complete self, group reflection </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71E93F6C"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C330241"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BEA405E" w14:textId="77777777" w:rsidR="00ED3FF7" w:rsidRPr="007C0545" w:rsidRDefault="00ED3FF7" w:rsidP="00ED3FF7">
            <w:pPr>
              <w:rPr>
                <w:rFonts w:ascii="Times New Roman" w:hAnsi="Times New Roman" w:cs="Times New Roman"/>
                <w:sz w:val="18"/>
                <w:szCs w:val="18"/>
              </w:rPr>
            </w:pPr>
          </w:p>
        </w:tc>
      </w:tr>
      <w:tr w:rsidR="00ED3FF7" w:rsidRPr="00ED3FF7" w14:paraId="47EDC818"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61C6D607"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color w:val="000000"/>
                <w:sz w:val="15"/>
                <w:szCs w:val="15"/>
              </w:rPr>
              <w:t>Prepare boards, making sure you are showing process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40DC461"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F337E0D"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35779722" w14:textId="77777777" w:rsidR="00ED3FF7" w:rsidRPr="007C0545" w:rsidRDefault="00ED3FF7" w:rsidP="00ED3FF7">
            <w:pPr>
              <w:rPr>
                <w:rFonts w:ascii="Times New Roman" w:hAnsi="Times New Roman" w:cs="Times New Roman"/>
                <w:sz w:val="18"/>
                <w:szCs w:val="18"/>
              </w:rPr>
            </w:pPr>
          </w:p>
        </w:tc>
      </w:tr>
      <w:tr w:rsidR="00ED3FF7" w:rsidRPr="00ED3FF7" w14:paraId="445721BB"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08222B45"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Week Ten Monday 1st of May - 6th of May</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21E2B4C9"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113E37C6"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1AEE559D" w14:textId="77777777" w:rsidR="00ED3FF7" w:rsidRPr="007C0545" w:rsidRDefault="00ED3FF7" w:rsidP="00ED3FF7">
            <w:pPr>
              <w:rPr>
                <w:rFonts w:ascii="Times New Roman" w:hAnsi="Times New Roman" w:cs="Times New Roman"/>
                <w:sz w:val="18"/>
                <w:szCs w:val="18"/>
              </w:rPr>
            </w:pPr>
          </w:p>
        </w:tc>
      </w:tr>
      <w:tr w:rsidR="00ED3FF7" w:rsidRPr="00ED3FF7" w14:paraId="09665285" w14:textId="77777777" w:rsidTr="00ED3FF7">
        <w:trPr>
          <w:trHeight w:val="219"/>
        </w:trPr>
        <w:tc>
          <w:tcPr>
            <w:tcW w:w="478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5DB5D787"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Assemble and practice exhibition presentation (Presentation skills can be a focus)</w:t>
            </w:r>
          </w:p>
        </w:tc>
        <w:tc>
          <w:tcPr>
            <w:tcW w:w="960"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241A32A8"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C161DFE"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FFFFFF"/>
            <w:tcMar>
              <w:top w:w="60" w:type="dxa"/>
              <w:left w:w="60" w:type="dxa"/>
              <w:bottom w:w="60" w:type="dxa"/>
              <w:right w:w="60" w:type="dxa"/>
            </w:tcMar>
            <w:hideMark/>
          </w:tcPr>
          <w:p w14:paraId="17894D47" w14:textId="77777777" w:rsidR="00ED3FF7" w:rsidRPr="007C0545" w:rsidRDefault="00ED3FF7" w:rsidP="00ED3FF7">
            <w:pPr>
              <w:rPr>
                <w:rFonts w:ascii="Times New Roman" w:hAnsi="Times New Roman" w:cs="Times New Roman"/>
                <w:sz w:val="18"/>
                <w:szCs w:val="18"/>
              </w:rPr>
            </w:pPr>
          </w:p>
        </w:tc>
      </w:tr>
      <w:tr w:rsidR="00ED3FF7" w:rsidRPr="00ED3FF7" w14:paraId="43E8C814" w14:textId="77777777" w:rsidTr="00ED3FF7">
        <w:trPr>
          <w:trHeight w:val="108"/>
        </w:trPr>
        <w:tc>
          <w:tcPr>
            <w:tcW w:w="478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57874DC" w14:textId="77777777" w:rsidR="00ED3FF7" w:rsidRPr="007C0545" w:rsidRDefault="00ED3FF7" w:rsidP="00ED3FF7">
            <w:pPr>
              <w:jc w:val="center"/>
              <w:rPr>
                <w:rFonts w:ascii="Times New Roman" w:hAnsi="Times New Roman" w:cs="Times New Roman"/>
              </w:rPr>
            </w:pPr>
            <w:r w:rsidRPr="007C0545">
              <w:rPr>
                <w:rFonts w:ascii="Times New Roman" w:hAnsi="Times New Roman" w:cs="Times New Roman"/>
                <w:b/>
                <w:bCs/>
                <w:color w:val="000000"/>
                <w:sz w:val="15"/>
                <w:szCs w:val="15"/>
              </w:rPr>
              <w:t>EXHIBITION!! 5th and 6th of May</w:t>
            </w:r>
          </w:p>
        </w:tc>
        <w:tc>
          <w:tcPr>
            <w:tcW w:w="960"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927ECC4" w14:textId="77777777" w:rsidR="00ED3FF7" w:rsidRPr="007C0545" w:rsidRDefault="00ED3FF7" w:rsidP="00ED3FF7">
            <w:pPr>
              <w:rPr>
                <w:rFonts w:ascii="Times New Roman" w:hAnsi="Times New Roman" w:cs="Times New Roman"/>
                <w:sz w:val="18"/>
                <w:szCs w:val="18"/>
              </w:rPr>
            </w:pPr>
          </w:p>
        </w:tc>
        <w:tc>
          <w:tcPr>
            <w:tcW w:w="886"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3BB31B08" w14:textId="77777777" w:rsidR="00ED3FF7" w:rsidRPr="007C0545" w:rsidRDefault="00ED3FF7" w:rsidP="00ED3FF7">
            <w:pPr>
              <w:rPr>
                <w:rFonts w:ascii="Times New Roman" w:hAnsi="Times New Roman" w:cs="Times New Roman"/>
                <w:sz w:val="18"/>
                <w:szCs w:val="18"/>
              </w:rPr>
            </w:pPr>
          </w:p>
        </w:tc>
        <w:tc>
          <w:tcPr>
            <w:tcW w:w="3825" w:type="dxa"/>
            <w:tcBorders>
              <w:top w:val="single" w:sz="12" w:space="0" w:color="000000"/>
              <w:left w:val="single" w:sz="12" w:space="0" w:color="000000"/>
              <w:bottom w:val="single" w:sz="12" w:space="0" w:color="000000"/>
              <w:right w:val="single" w:sz="12" w:space="0" w:color="000000"/>
            </w:tcBorders>
            <w:shd w:val="clear" w:color="auto" w:fill="6EC038"/>
            <w:tcMar>
              <w:top w:w="60" w:type="dxa"/>
              <w:left w:w="60" w:type="dxa"/>
              <w:bottom w:w="60" w:type="dxa"/>
              <w:right w:w="60" w:type="dxa"/>
            </w:tcMar>
            <w:hideMark/>
          </w:tcPr>
          <w:p w14:paraId="6120D719" w14:textId="77777777" w:rsidR="00ED3FF7" w:rsidRPr="007C0545" w:rsidRDefault="00ED3FF7" w:rsidP="00ED3FF7">
            <w:pPr>
              <w:rPr>
                <w:rFonts w:ascii="Times New Roman" w:hAnsi="Times New Roman" w:cs="Times New Roman"/>
              </w:rPr>
            </w:pPr>
            <w:r w:rsidRPr="007C0545">
              <w:rPr>
                <w:rFonts w:ascii="Times New Roman" w:hAnsi="Times New Roman" w:cs="Times New Roman"/>
                <w:color w:val="000000"/>
                <w:sz w:val="15"/>
                <w:szCs w:val="15"/>
              </w:rPr>
              <w:t>Come and help celebrate exhibition with students</w:t>
            </w:r>
          </w:p>
        </w:tc>
      </w:tr>
    </w:tbl>
    <w:p w14:paraId="5450739E" w14:textId="77777777" w:rsidR="00ED3FF7" w:rsidRDefault="00ED3FF7"/>
    <w:p w14:paraId="2D7051C3" w14:textId="77777777" w:rsidR="00ED3FF7" w:rsidRDefault="00ED3FF7"/>
    <w:p w14:paraId="48FD65C1" w14:textId="77777777" w:rsidR="00ED3FF7" w:rsidRDefault="00ED3FF7"/>
    <w:p w14:paraId="3C3574A1" w14:textId="77777777" w:rsidR="00ED3FF7" w:rsidRDefault="00ED3FF7"/>
    <w:p w14:paraId="69C82452" w14:textId="77777777" w:rsidR="00ED3FF7" w:rsidRDefault="00ED3FF7"/>
    <w:p w14:paraId="3E2643D8" w14:textId="77777777" w:rsidR="00ED3FF7" w:rsidRDefault="00ED3FF7"/>
    <w:p w14:paraId="5D057814" w14:textId="77777777" w:rsidR="00ED3FF7" w:rsidRDefault="00ED3FF7"/>
    <w:p w14:paraId="35DC8377" w14:textId="77777777" w:rsidR="00ED3FF7" w:rsidRDefault="00ED3FF7"/>
    <w:p w14:paraId="67AC2ACB" w14:textId="77777777" w:rsidR="00ED3FF7" w:rsidRDefault="00ED3FF7"/>
    <w:p w14:paraId="52F2A149" w14:textId="77777777" w:rsidR="00ED3FF7" w:rsidRDefault="00ED3FF7"/>
    <w:p w14:paraId="41224ACE" w14:textId="77777777" w:rsidR="00ED3FF7" w:rsidRDefault="00ED3FF7"/>
    <w:p w14:paraId="5B9CA025" w14:textId="77777777" w:rsidR="00ED3FF7" w:rsidRDefault="00ED3FF7"/>
    <w:p w14:paraId="22B88715" w14:textId="77777777" w:rsidR="00ED3FF7" w:rsidRDefault="00ED3FF7"/>
    <w:p w14:paraId="1C22E9BA" w14:textId="77777777" w:rsidR="00ED3FF7" w:rsidRDefault="00ED3FF7"/>
    <w:p w14:paraId="026D47C9" w14:textId="77777777" w:rsidR="00ED3FF7" w:rsidRPr="007C0545" w:rsidRDefault="00ED3FF7">
      <w:pPr>
        <w:rPr>
          <w:rFonts w:ascii="Times New Roman" w:hAnsi="Times New Roman" w:cs="Times New Roman"/>
        </w:rPr>
      </w:pPr>
    </w:p>
    <w:p w14:paraId="35679AE0" w14:textId="77777777" w:rsidR="00ED3FF7" w:rsidRPr="007C0545" w:rsidRDefault="00ED3FF7">
      <w:pPr>
        <w:rPr>
          <w:rFonts w:ascii="Times New Roman" w:hAnsi="Times New Roman" w:cs="Times New Roman"/>
        </w:rPr>
      </w:pPr>
    </w:p>
    <w:p w14:paraId="5EFBDA77" w14:textId="77777777" w:rsidR="007C0545" w:rsidRDefault="007C0545" w:rsidP="00ED3FF7">
      <w:pPr>
        <w:rPr>
          <w:rFonts w:ascii="Times New Roman" w:hAnsi="Times New Roman" w:cs="Times New Roman"/>
          <w:b/>
        </w:rPr>
      </w:pPr>
    </w:p>
    <w:p w14:paraId="62AD4756" w14:textId="77777777" w:rsidR="00ED3FF7" w:rsidRPr="007C0545" w:rsidRDefault="00ED3FF7" w:rsidP="00ED3FF7">
      <w:pPr>
        <w:rPr>
          <w:rFonts w:ascii="Times New Roman" w:hAnsi="Times New Roman" w:cs="Times New Roman"/>
          <w:b/>
        </w:rPr>
      </w:pPr>
      <w:r w:rsidRPr="007C0545">
        <w:rPr>
          <w:rFonts w:ascii="Times New Roman" w:hAnsi="Times New Roman" w:cs="Times New Roman"/>
          <w:b/>
        </w:rPr>
        <w:t xml:space="preserve">Grade 5 Exhibition Group Assessment - </w:t>
      </w:r>
      <w:r w:rsidRPr="007C0545">
        <w:rPr>
          <w:rFonts w:ascii="Times New Roman" w:hAnsi="Times New Roman" w:cs="Times New Roman"/>
          <w:i/>
          <w:sz w:val="20"/>
          <w:szCs w:val="20"/>
        </w:rPr>
        <w:t>This is designed as a formative and summative rubric</w:t>
      </w:r>
    </w:p>
    <w:p w14:paraId="2C96956C" w14:textId="77777777" w:rsidR="00ED3FF7" w:rsidRPr="007C0545" w:rsidRDefault="00ED3FF7" w:rsidP="00ED3FF7">
      <w:pPr>
        <w:rPr>
          <w:rFonts w:ascii="Times New Roman" w:hAnsi="Times New Roman" w:cs="Times New Roman"/>
          <w:b/>
        </w:rPr>
      </w:pPr>
      <w:r w:rsidRPr="007C0545">
        <w:rPr>
          <w:rFonts w:ascii="Times New Roman" w:hAnsi="Times New Roman" w:cs="Times New Roman"/>
          <w:b/>
        </w:rPr>
        <w:t>Real life Issue:</w:t>
      </w:r>
      <w:r w:rsidRPr="007C0545">
        <w:rPr>
          <w:rFonts w:ascii="Times New Roman" w:hAnsi="Times New Roman" w:cs="Times New Roman"/>
          <w:b/>
        </w:rPr>
        <w:tab/>
      </w:r>
      <w:r w:rsidRPr="007C0545">
        <w:rPr>
          <w:rFonts w:ascii="Times New Roman" w:hAnsi="Times New Roman" w:cs="Times New Roman"/>
          <w:b/>
        </w:rPr>
        <w:tab/>
      </w:r>
      <w:r w:rsidRPr="007C0545">
        <w:rPr>
          <w:rFonts w:ascii="Times New Roman" w:hAnsi="Times New Roman" w:cs="Times New Roman"/>
          <w:b/>
        </w:rPr>
        <w:tab/>
      </w:r>
      <w:r w:rsidRPr="007C0545">
        <w:rPr>
          <w:rFonts w:ascii="Times New Roman" w:hAnsi="Times New Roman" w:cs="Times New Roman"/>
          <w:b/>
        </w:rPr>
        <w:tab/>
      </w:r>
      <w:r w:rsidRPr="007C0545">
        <w:rPr>
          <w:rFonts w:ascii="Times New Roman" w:hAnsi="Times New Roman" w:cs="Times New Roman"/>
          <w:b/>
        </w:rPr>
        <w:tab/>
      </w:r>
      <w:r w:rsidRPr="007C0545">
        <w:rPr>
          <w:rFonts w:ascii="Times New Roman" w:hAnsi="Times New Roman" w:cs="Times New Roman"/>
          <w:b/>
        </w:rPr>
        <w:tab/>
      </w:r>
      <w:r w:rsidRPr="007C0545">
        <w:rPr>
          <w:rFonts w:ascii="Times New Roman" w:hAnsi="Times New Roman" w:cs="Times New Roman"/>
          <w:b/>
        </w:rPr>
        <w:tab/>
        <w:t>Central idea:</w:t>
      </w:r>
    </w:p>
    <w:p w14:paraId="27EF0848" w14:textId="77777777" w:rsidR="00ED3FF7" w:rsidRPr="004F1523" w:rsidRDefault="00ED3FF7" w:rsidP="00ED3FF7">
      <w:pPr>
        <w:rPr>
          <w:b/>
        </w:rPr>
      </w:pPr>
    </w:p>
    <w:tbl>
      <w:tblPr>
        <w:tblStyle w:val="TableGrid"/>
        <w:tblW w:w="10545" w:type="dxa"/>
        <w:tblInd w:w="357" w:type="dxa"/>
        <w:tblLook w:val="00A0" w:firstRow="1" w:lastRow="0" w:firstColumn="1" w:lastColumn="0" w:noHBand="0" w:noVBand="0"/>
      </w:tblPr>
      <w:tblGrid>
        <w:gridCol w:w="1419"/>
        <w:gridCol w:w="2868"/>
        <w:gridCol w:w="3011"/>
        <w:gridCol w:w="3247"/>
      </w:tblGrid>
      <w:tr w:rsidR="007C0545" w:rsidRPr="007C0545" w14:paraId="586DFDCA" w14:textId="77777777" w:rsidTr="007C0545">
        <w:trPr>
          <w:trHeight w:val="226"/>
        </w:trPr>
        <w:tc>
          <w:tcPr>
            <w:tcW w:w="1419" w:type="dxa"/>
          </w:tcPr>
          <w:p w14:paraId="181D86E7" w14:textId="77777777" w:rsidR="00ED3FF7" w:rsidRPr="007C0545" w:rsidRDefault="00ED3FF7" w:rsidP="007B3395">
            <w:pPr>
              <w:rPr>
                <w:rFonts w:ascii="Times New Roman" w:hAnsi="Times New Roman" w:cs="Times New Roman"/>
                <w:b/>
              </w:rPr>
            </w:pPr>
          </w:p>
        </w:tc>
        <w:tc>
          <w:tcPr>
            <w:tcW w:w="2868" w:type="dxa"/>
          </w:tcPr>
          <w:p w14:paraId="3FCD101A" w14:textId="77777777" w:rsidR="00ED3FF7" w:rsidRPr="007C0545" w:rsidRDefault="00ED3FF7" w:rsidP="007B3395">
            <w:pPr>
              <w:rPr>
                <w:rFonts w:ascii="Times New Roman" w:hAnsi="Times New Roman" w:cs="Times New Roman"/>
                <w:b/>
              </w:rPr>
            </w:pPr>
            <w:r w:rsidRPr="007C0545">
              <w:rPr>
                <w:rFonts w:ascii="Times New Roman" w:hAnsi="Times New Roman" w:cs="Times New Roman"/>
                <w:b/>
              </w:rPr>
              <w:t xml:space="preserve">    2    Beginning to Develop   </w:t>
            </w:r>
          </w:p>
        </w:tc>
        <w:tc>
          <w:tcPr>
            <w:tcW w:w="3011" w:type="dxa"/>
          </w:tcPr>
          <w:p w14:paraId="38EF9A86" w14:textId="77777777" w:rsidR="00ED3FF7" w:rsidRPr="007C0545" w:rsidRDefault="00ED3FF7" w:rsidP="007B3395">
            <w:pPr>
              <w:rPr>
                <w:rFonts w:ascii="Times New Roman" w:hAnsi="Times New Roman" w:cs="Times New Roman"/>
                <w:b/>
              </w:rPr>
            </w:pPr>
            <w:r w:rsidRPr="007C0545">
              <w:rPr>
                <w:rFonts w:ascii="Times New Roman" w:hAnsi="Times New Roman" w:cs="Times New Roman"/>
                <w:b/>
              </w:rPr>
              <w:t xml:space="preserve"> 3    Developing Appropriately </w:t>
            </w:r>
          </w:p>
        </w:tc>
        <w:tc>
          <w:tcPr>
            <w:tcW w:w="3247" w:type="dxa"/>
          </w:tcPr>
          <w:p w14:paraId="5B07E1CB" w14:textId="77777777" w:rsidR="00ED3FF7" w:rsidRPr="007C0545" w:rsidRDefault="00ED3FF7" w:rsidP="007B3395">
            <w:pPr>
              <w:rPr>
                <w:rFonts w:ascii="Times New Roman" w:hAnsi="Times New Roman" w:cs="Times New Roman"/>
                <w:b/>
              </w:rPr>
            </w:pPr>
            <w:r w:rsidRPr="007C0545">
              <w:rPr>
                <w:rFonts w:ascii="Times New Roman" w:hAnsi="Times New Roman" w:cs="Times New Roman"/>
                <w:b/>
              </w:rPr>
              <w:t xml:space="preserve">4      Developing Strongly     </w:t>
            </w:r>
          </w:p>
        </w:tc>
      </w:tr>
      <w:tr w:rsidR="007C0545" w:rsidRPr="007C0545" w14:paraId="3232CBEC" w14:textId="77777777" w:rsidTr="007C0545">
        <w:trPr>
          <w:trHeight w:val="2107"/>
        </w:trPr>
        <w:tc>
          <w:tcPr>
            <w:tcW w:w="1419" w:type="dxa"/>
          </w:tcPr>
          <w:p w14:paraId="0EAE0E72" w14:textId="77777777" w:rsidR="00ED3FF7" w:rsidRPr="007C0545" w:rsidRDefault="00ED3FF7" w:rsidP="007B3395">
            <w:pPr>
              <w:rPr>
                <w:rFonts w:ascii="Times New Roman" w:hAnsi="Times New Roman" w:cs="Times New Roman"/>
                <w:b/>
                <w:sz w:val="22"/>
              </w:rPr>
            </w:pPr>
            <w:r w:rsidRPr="007C0545">
              <w:rPr>
                <w:rFonts w:ascii="Times New Roman" w:hAnsi="Times New Roman" w:cs="Times New Roman"/>
                <w:b/>
                <w:sz w:val="22"/>
              </w:rPr>
              <w:t>Knowledge</w:t>
            </w:r>
          </w:p>
        </w:tc>
        <w:tc>
          <w:tcPr>
            <w:tcW w:w="2868" w:type="dxa"/>
          </w:tcPr>
          <w:p w14:paraId="466CD9A5"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chose at a global or local issue with teacher guidance</w:t>
            </w:r>
          </w:p>
          <w:p w14:paraId="58E66B8D"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The lines of inquiry were unclear and did not support the central idea.</w:t>
            </w:r>
          </w:p>
          <w:p w14:paraId="1AB8ED8C"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demonstrated limited understanding of the central idea.</w:t>
            </w:r>
          </w:p>
        </w:tc>
        <w:tc>
          <w:tcPr>
            <w:tcW w:w="3011" w:type="dxa"/>
          </w:tcPr>
          <w:p w14:paraId="437DC7DC"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 xml:space="preserve">Students chose at a global or local issue. </w:t>
            </w:r>
          </w:p>
          <w:p w14:paraId="4B691F02"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The lines of inquiry were clear and supported the central idea.</w:t>
            </w:r>
          </w:p>
          <w:p w14:paraId="565581B3" w14:textId="4C37A92D" w:rsidR="00ED3FF7" w:rsidRPr="007C0545" w:rsidRDefault="00ED3FF7" w:rsidP="007B3395">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demonstrated an understanding of central idea.</w:t>
            </w:r>
          </w:p>
        </w:tc>
        <w:tc>
          <w:tcPr>
            <w:tcW w:w="3247" w:type="dxa"/>
          </w:tcPr>
          <w:p w14:paraId="295D897E"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chose a global or local issue that was important to them.</w:t>
            </w:r>
          </w:p>
          <w:p w14:paraId="04707BF9"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lines of inquiry were clear, supported the central idea, and led to further inquiry</w:t>
            </w:r>
          </w:p>
          <w:p w14:paraId="6A50A0B9" w14:textId="77777777" w:rsidR="00ED3FF7" w:rsidRPr="007C0545" w:rsidRDefault="00ED3FF7" w:rsidP="00ED3FF7">
            <w:pPr>
              <w:pStyle w:val="ListParagraph"/>
              <w:numPr>
                <w:ilvl w:val="0"/>
                <w:numId w:val="10"/>
              </w:numPr>
              <w:rPr>
                <w:rFonts w:ascii="Times New Roman" w:hAnsi="Times New Roman" w:cs="Times New Roman"/>
                <w:sz w:val="18"/>
              </w:rPr>
            </w:pPr>
            <w:r w:rsidRPr="007C0545">
              <w:rPr>
                <w:rFonts w:ascii="Times New Roman" w:hAnsi="Times New Roman" w:cs="Times New Roman"/>
                <w:sz w:val="18"/>
              </w:rPr>
              <w:t>Students demonstrated clear and detailed understanding of the central idea.</w:t>
            </w:r>
          </w:p>
        </w:tc>
      </w:tr>
      <w:tr w:rsidR="007C0545" w:rsidRPr="007C0545" w14:paraId="0729B22E" w14:textId="77777777" w:rsidTr="007C0545">
        <w:trPr>
          <w:trHeight w:val="892"/>
        </w:trPr>
        <w:tc>
          <w:tcPr>
            <w:tcW w:w="1419" w:type="dxa"/>
          </w:tcPr>
          <w:p w14:paraId="61C5FA18" w14:textId="77777777" w:rsidR="00ED3FF7" w:rsidRPr="007C0545" w:rsidRDefault="00ED3FF7" w:rsidP="007B3395">
            <w:pPr>
              <w:rPr>
                <w:rFonts w:ascii="Times New Roman" w:hAnsi="Times New Roman" w:cs="Times New Roman"/>
                <w:b/>
                <w:sz w:val="22"/>
              </w:rPr>
            </w:pPr>
            <w:r w:rsidRPr="007C0545">
              <w:rPr>
                <w:rFonts w:ascii="Times New Roman" w:hAnsi="Times New Roman" w:cs="Times New Roman"/>
                <w:b/>
                <w:sz w:val="22"/>
              </w:rPr>
              <w:t>Concepts</w:t>
            </w:r>
          </w:p>
        </w:tc>
        <w:tc>
          <w:tcPr>
            <w:tcW w:w="2868" w:type="dxa"/>
          </w:tcPr>
          <w:p w14:paraId="03185100"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 xml:space="preserve"> Students developed a limited range of key concept questions and showed them on a key concept map</w:t>
            </w:r>
          </w:p>
          <w:p w14:paraId="56E81E27"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Students chose and justified 1-3  key concepts to guide their inquiry</w:t>
            </w:r>
          </w:p>
        </w:tc>
        <w:tc>
          <w:tcPr>
            <w:tcW w:w="3011" w:type="dxa"/>
          </w:tcPr>
          <w:p w14:paraId="21D99E01"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Students developed key concept questions and showed them on a key concept map</w:t>
            </w:r>
          </w:p>
          <w:p w14:paraId="348F630E"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Students chose and justified 4-6  key concepts to guide their inquiry</w:t>
            </w:r>
          </w:p>
        </w:tc>
        <w:tc>
          <w:tcPr>
            <w:tcW w:w="3247" w:type="dxa"/>
          </w:tcPr>
          <w:p w14:paraId="7BD7EFFE"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Students developed a wide range of key concept questions and showed them on a key concept map</w:t>
            </w:r>
          </w:p>
          <w:p w14:paraId="261ED04C" w14:textId="77777777" w:rsidR="00ED3FF7" w:rsidRPr="007C0545" w:rsidRDefault="00ED3FF7" w:rsidP="00ED3FF7">
            <w:pPr>
              <w:pStyle w:val="ListParagraph"/>
              <w:numPr>
                <w:ilvl w:val="0"/>
                <w:numId w:val="11"/>
              </w:numPr>
              <w:rPr>
                <w:rFonts w:ascii="Times New Roman" w:hAnsi="Times New Roman" w:cs="Times New Roman"/>
                <w:sz w:val="18"/>
              </w:rPr>
            </w:pPr>
            <w:r w:rsidRPr="007C0545">
              <w:rPr>
                <w:rFonts w:ascii="Times New Roman" w:hAnsi="Times New Roman" w:cs="Times New Roman"/>
                <w:sz w:val="18"/>
              </w:rPr>
              <w:t>Students chose and justified 7-8  key concepts to guide their inquiry</w:t>
            </w:r>
          </w:p>
        </w:tc>
      </w:tr>
      <w:tr w:rsidR="007C0545" w:rsidRPr="007C0545" w14:paraId="6A924356" w14:textId="77777777" w:rsidTr="007C0545">
        <w:trPr>
          <w:trHeight w:val="1238"/>
        </w:trPr>
        <w:tc>
          <w:tcPr>
            <w:tcW w:w="1419" w:type="dxa"/>
          </w:tcPr>
          <w:p w14:paraId="65A53586" w14:textId="77777777" w:rsidR="00ED3FF7" w:rsidRPr="007C0545" w:rsidRDefault="00ED3FF7" w:rsidP="007B3395">
            <w:pPr>
              <w:rPr>
                <w:rFonts w:ascii="Times New Roman" w:hAnsi="Times New Roman" w:cs="Times New Roman"/>
                <w:b/>
                <w:sz w:val="22"/>
              </w:rPr>
            </w:pPr>
            <w:r w:rsidRPr="007C0545">
              <w:rPr>
                <w:rFonts w:ascii="Times New Roman" w:hAnsi="Times New Roman" w:cs="Times New Roman"/>
                <w:b/>
                <w:sz w:val="22"/>
              </w:rPr>
              <w:t>Approaches to Learning Skills</w:t>
            </w:r>
          </w:p>
        </w:tc>
        <w:tc>
          <w:tcPr>
            <w:tcW w:w="2868" w:type="dxa"/>
          </w:tcPr>
          <w:p w14:paraId="0E0332F8" w14:textId="77777777" w:rsidR="00ED3FF7" w:rsidRPr="007C0545" w:rsidRDefault="00ED3FF7" w:rsidP="00ED3FF7">
            <w:pPr>
              <w:pStyle w:val="ListParagraph"/>
              <w:numPr>
                <w:ilvl w:val="0"/>
                <w:numId w:val="12"/>
              </w:numPr>
              <w:rPr>
                <w:rFonts w:ascii="Times New Roman" w:hAnsi="Times New Roman" w:cs="Times New Roman"/>
                <w:sz w:val="18"/>
              </w:rPr>
            </w:pPr>
            <w:r w:rsidRPr="007C0545">
              <w:rPr>
                <w:rFonts w:ascii="Times New Roman" w:hAnsi="Times New Roman" w:cs="Times New Roman"/>
                <w:sz w:val="18"/>
              </w:rPr>
              <w:t>With support students were able to apply and recognize their use of some of the Approaches to Learning skills as indicated in their written, visual products, actions and through their reflections/checklists.</w:t>
            </w:r>
          </w:p>
          <w:p w14:paraId="2BC70D0A" w14:textId="77777777" w:rsidR="00ED3FF7" w:rsidRPr="007C0545" w:rsidRDefault="00ED3FF7" w:rsidP="00ED3FF7">
            <w:pPr>
              <w:pStyle w:val="ListParagraph"/>
              <w:numPr>
                <w:ilvl w:val="0"/>
                <w:numId w:val="12"/>
              </w:numPr>
              <w:rPr>
                <w:rFonts w:ascii="Times New Roman" w:hAnsi="Times New Roman" w:cs="Times New Roman"/>
                <w:sz w:val="18"/>
              </w:rPr>
            </w:pPr>
            <w:r w:rsidRPr="007C0545">
              <w:rPr>
                <w:rFonts w:ascii="Times New Roman" w:hAnsi="Times New Roman" w:cs="Times New Roman"/>
                <w:sz w:val="18"/>
              </w:rPr>
              <w:t>Students completed limited research on each of their lines of inquiry.</w:t>
            </w:r>
          </w:p>
        </w:tc>
        <w:tc>
          <w:tcPr>
            <w:tcW w:w="3011" w:type="dxa"/>
          </w:tcPr>
          <w:p w14:paraId="0E4C1446" w14:textId="77777777" w:rsidR="00ED3FF7" w:rsidRPr="007C0545" w:rsidRDefault="00ED3FF7" w:rsidP="00ED3FF7">
            <w:pPr>
              <w:pStyle w:val="ListParagraph"/>
              <w:numPr>
                <w:ilvl w:val="0"/>
                <w:numId w:val="14"/>
              </w:numPr>
              <w:rPr>
                <w:rFonts w:ascii="Times New Roman" w:hAnsi="Times New Roman" w:cs="Times New Roman"/>
                <w:sz w:val="18"/>
              </w:rPr>
            </w:pPr>
            <w:r w:rsidRPr="007C0545">
              <w:rPr>
                <w:rFonts w:ascii="Times New Roman" w:hAnsi="Times New Roman" w:cs="Times New Roman"/>
                <w:sz w:val="18"/>
              </w:rPr>
              <w:t>Students were able to apply and recognize their use of the Approaches to Learning skills as indicated in their written / visual products, actions and through their reflections/checklists.</w:t>
            </w:r>
          </w:p>
          <w:p w14:paraId="17B27A87" w14:textId="77777777" w:rsidR="00ED3FF7" w:rsidRPr="007C0545" w:rsidRDefault="00ED3FF7" w:rsidP="00ED3FF7">
            <w:pPr>
              <w:pStyle w:val="ListParagraph"/>
              <w:numPr>
                <w:ilvl w:val="0"/>
                <w:numId w:val="14"/>
              </w:numPr>
              <w:rPr>
                <w:rFonts w:ascii="Times New Roman" w:hAnsi="Times New Roman" w:cs="Times New Roman"/>
                <w:sz w:val="18"/>
              </w:rPr>
            </w:pPr>
            <w:r w:rsidRPr="007C0545">
              <w:rPr>
                <w:rFonts w:ascii="Times New Roman" w:hAnsi="Times New Roman" w:cs="Times New Roman"/>
                <w:sz w:val="18"/>
              </w:rPr>
              <w:t>Students have completed research on each of their lines of inquiry.</w:t>
            </w:r>
          </w:p>
        </w:tc>
        <w:tc>
          <w:tcPr>
            <w:tcW w:w="3247" w:type="dxa"/>
          </w:tcPr>
          <w:p w14:paraId="35135041" w14:textId="77777777" w:rsidR="00ED3FF7" w:rsidRPr="007C0545" w:rsidRDefault="00ED3FF7" w:rsidP="00ED3FF7">
            <w:pPr>
              <w:pStyle w:val="ListParagraph"/>
              <w:numPr>
                <w:ilvl w:val="0"/>
                <w:numId w:val="15"/>
              </w:numPr>
              <w:rPr>
                <w:rFonts w:ascii="Times New Roman" w:hAnsi="Times New Roman" w:cs="Times New Roman"/>
                <w:sz w:val="18"/>
              </w:rPr>
            </w:pPr>
            <w:r w:rsidRPr="007C0545">
              <w:rPr>
                <w:rFonts w:ascii="Times New Roman" w:hAnsi="Times New Roman" w:cs="Times New Roman"/>
                <w:sz w:val="18"/>
              </w:rPr>
              <w:t>Students were able to plan for apply and recognize their use of all the Approaches to Learning skills as indicated in their written, visual products, actions and through their reflections/checklists.</w:t>
            </w:r>
          </w:p>
          <w:p w14:paraId="40FAA4D5" w14:textId="77777777" w:rsidR="00ED3FF7" w:rsidRPr="007C0545" w:rsidRDefault="00ED3FF7" w:rsidP="00ED3FF7">
            <w:pPr>
              <w:pStyle w:val="ListParagraph"/>
              <w:numPr>
                <w:ilvl w:val="0"/>
                <w:numId w:val="15"/>
              </w:numPr>
              <w:rPr>
                <w:rFonts w:ascii="Times New Roman" w:hAnsi="Times New Roman" w:cs="Times New Roman"/>
                <w:sz w:val="18"/>
              </w:rPr>
            </w:pPr>
            <w:r w:rsidRPr="007C0545">
              <w:rPr>
                <w:rFonts w:ascii="Times New Roman" w:hAnsi="Times New Roman" w:cs="Times New Roman"/>
                <w:sz w:val="18"/>
              </w:rPr>
              <w:t>Students completed clear and detailed research on each of their lines of inquiry.</w:t>
            </w:r>
          </w:p>
        </w:tc>
      </w:tr>
      <w:tr w:rsidR="007C0545" w:rsidRPr="007C0545" w14:paraId="4E6AD775" w14:textId="77777777" w:rsidTr="007C0545">
        <w:trPr>
          <w:trHeight w:val="1293"/>
        </w:trPr>
        <w:tc>
          <w:tcPr>
            <w:tcW w:w="1419" w:type="dxa"/>
          </w:tcPr>
          <w:p w14:paraId="082E30C8" w14:textId="77777777" w:rsidR="00ED3FF7" w:rsidRPr="007C0545" w:rsidRDefault="00ED3FF7" w:rsidP="007B3395">
            <w:pPr>
              <w:rPr>
                <w:rFonts w:ascii="Times New Roman" w:hAnsi="Times New Roman" w:cs="Times New Roman"/>
                <w:b/>
                <w:sz w:val="22"/>
              </w:rPr>
            </w:pPr>
            <w:r w:rsidRPr="007C0545">
              <w:rPr>
                <w:rFonts w:ascii="Times New Roman" w:hAnsi="Times New Roman" w:cs="Times New Roman"/>
                <w:b/>
                <w:sz w:val="22"/>
              </w:rPr>
              <w:t>Attitudes &amp; Learner Profiles</w:t>
            </w:r>
          </w:p>
        </w:tc>
        <w:tc>
          <w:tcPr>
            <w:tcW w:w="2868" w:type="dxa"/>
          </w:tcPr>
          <w:p w14:paraId="6F1229C4"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used some of the language of the learner profiles and attitudes in their written and visual products.</w:t>
            </w:r>
          </w:p>
          <w:p w14:paraId="26D93E7D"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demonstrated some of the profiles and attitudes in their actions as observed by the mentors, teachers and peers throughout the process.</w:t>
            </w:r>
          </w:p>
        </w:tc>
        <w:tc>
          <w:tcPr>
            <w:tcW w:w="3011" w:type="dxa"/>
          </w:tcPr>
          <w:p w14:paraId="773F05AB"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used the language of the learner profile and attitudes in their written and visual products.</w:t>
            </w:r>
          </w:p>
          <w:p w14:paraId="47C95D2B"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demonstrated the profiles and attitudes in their actions as observed by mentors, teachers and peers throughout the process.</w:t>
            </w:r>
          </w:p>
        </w:tc>
        <w:tc>
          <w:tcPr>
            <w:tcW w:w="3247" w:type="dxa"/>
          </w:tcPr>
          <w:p w14:paraId="130811C4"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used the language of the learner profile and attitudes in their written and visual products.</w:t>
            </w:r>
          </w:p>
          <w:p w14:paraId="379E4932" w14:textId="77777777" w:rsidR="00ED3FF7" w:rsidRPr="007C0545" w:rsidRDefault="00ED3FF7" w:rsidP="00ED3FF7">
            <w:pPr>
              <w:pStyle w:val="ListParagraph"/>
              <w:numPr>
                <w:ilvl w:val="0"/>
                <w:numId w:val="13"/>
              </w:numPr>
              <w:rPr>
                <w:rFonts w:ascii="Times New Roman" w:hAnsi="Times New Roman" w:cs="Times New Roman"/>
                <w:sz w:val="18"/>
              </w:rPr>
            </w:pPr>
            <w:r w:rsidRPr="007C0545">
              <w:rPr>
                <w:rFonts w:ascii="Times New Roman" w:hAnsi="Times New Roman" w:cs="Times New Roman"/>
                <w:sz w:val="18"/>
              </w:rPr>
              <w:t>Students planned for and exemplified the profiles and attitudes in their actions as observed by mentors, teachers and peers throughout the process.</w:t>
            </w:r>
          </w:p>
        </w:tc>
      </w:tr>
      <w:tr w:rsidR="007C0545" w:rsidRPr="007C0545" w14:paraId="52D3F49E" w14:textId="77777777" w:rsidTr="007C0545">
        <w:tblPrEx>
          <w:tblLook w:val="04A0" w:firstRow="1" w:lastRow="0" w:firstColumn="1" w:lastColumn="0" w:noHBand="0" w:noVBand="1"/>
        </w:tblPrEx>
        <w:trPr>
          <w:trHeight w:val="459"/>
        </w:trPr>
        <w:tc>
          <w:tcPr>
            <w:tcW w:w="1419" w:type="dxa"/>
          </w:tcPr>
          <w:p w14:paraId="73D88A9A" w14:textId="77777777" w:rsidR="00ED3FF7" w:rsidRPr="007C0545" w:rsidRDefault="00ED3FF7" w:rsidP="007B3395">
            <w:pPr>
              <w:rPr>
                <w:rFonts w:ascii="Times New Roman" w:hAnsi="Times New Roman" w:cs="Times New Roman"/>
                <w:b/>
                <w:sz w:val="22"/>
              </w:rPr>
            </w:pPr>
            <w:r w:rsidRPr="007C0545">
              <w:rPr>
                <w:rFonts w:ascii="Times New Roman" w:hAnsi="Times New Roman" w:cs="Times New Roman"/>
                <w:b/>
                <w:sz w:val="22"/>
              </w:rPr>
              <w:t>Action</w:t>
            </w:r>
          </w:p>
        </w:tc>
        <w:tc>
          <w:tcPr>
            <w:tcW w:w="2868" w:type="dxa"/>
          </w:tcPr>
          <w:p w14:paraId="554A33C0"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were unable to identify an action from their inquiry.</w:t>
            </w:r>
          </w:p>
          <w:p w14:paraId="1AB025B1"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attempted an action which only partially addresses their inquiry.</w:t>
            </w:r>
          </w:p>
          <w:p w14:paraId="72A2C214"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action was not fully developed.</w:t>
            </w:r>
          </w:p>
          <w:p w14:paraId="68FC5DBE"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Purpose of students chosen action was not clearly identified</w:t>
            </w:r>
          </w:p>
        </w:tc>
        <w:tc>
          <w:tcPr>
            <w:tcW w:w="3011" w:type="dxa"/>
          </w:tcPr>
          <w:p w14:paraId="34A53231"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identified an action from their inquiry.</w:t>
            </w:r>
          </w:p>
          <w:p w14:paraId="4083586B"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developed a plan for action that addressed a need as defined by their inquiry.</w:t>
            </w:r>
          </w:p>
          <w:p w14:paraId="09E3D9D1"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Evidence of this action is displayed or practiced during the exhibition.</w:t>
            </w:r>
          </w:p>
          <w:p w14:paraId="0527CB58"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could identify the purpose of their chosen action.</w:t>
            </w:r>
          </w:p>
        </w:tc>
        <w:tc>
          <w:tcPr>
            <w:tcW w:w="3247" w:type="dxa"/>
          </w:tcPr>
          <w:p w14:paraId="62B0AD15"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can identify an action from their inquiry.</w:t>
            </w:r>
          </w:p>
          <w:p w14:paraId="2EECEEB9"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developed a plan for action that clearly addressed a need as defined by their inquiry.</w:t>
            </w:r>
          </w:p>
          <w:p w14:paraId="528EFEDB" w14:textId="77777777" w:rsidR="00ED3FF7" w:rsidRPr="007C0545" w:rsidRDefault="00ED3FF7" w:rsidP="007B3395">
            <w:pPr>
              <w:ind w:left="360"/>
              <w:rPr>
                <w:rFonts w:ascii="Times New Roman" w:hAnsi="Times New Roman" w:cs="Times New Roman"/>
                <w:sz w:val="18"/>
              </w:rPr>
            </w:pPr>
            <w:r w:rsidRPr="007C0545">
              <w:rPr>
                <w:rFonts w:ascii="Times New Roman" w:hAnsi="Times New Roman" w:cs="Times New Roman"/>
                <w:sz w:val="18"/>
              </w:rPr>
              <w:t>Students action was developed and implemented within the group and was successful in making a difference in the community. Evidence of this action was displayed or practiced during Exhibition.</w:t>
            </w:r>
          </w:p>
        </w:tc>
      </w:tr>
    </w:tbl>
    <w:p w14:paraId="2974F101" w14:textId="77777777" w:rsidR="007C0545" w:rsidRDefault="007C0545" w:rsidP="00ED3FF7">
      <w:pPr>
        <w:rPr>
          <w:rFonts w:ascii="Times New Roman" w:hAnsi="Times New Roman" w:cs="Times New Roman"/>
          <w:b/>
          <w:sz w:val="18"/>
        </w:rPr>
      </w:pPr>
    </w:p>
    <w:p w14:paraId="285C422B" w14:textId="77777777" w:rsidR="00ED3FF7" w:rsidRPr="007C0545" w:rsidRDefault="00ED3FF7" w:rsidP="00ED3FF7">
      <w:pPr>
        <w:rPr>
          <w:rFonts w:ascii="Times New Roman" w:hAnsi="Times New Roman" w:cs="Times New Roman"/>
          <w:b/>
          <w:sz w:val="18"/>
        </w:rPr>
      </w:pPr>
      <w:bookmarkStart w:id="0" w:name="_GoBack"/>
      <w:bookmarkEnd w:id="0"/>
      <w:r w:rsidRPr="007C0545">
        <w:rPr>
          <w:rFonts w:ascii="Times New Roman" w:hAnsi="Times New Roman" w:cs="Times New Roman"/>
          <w:b/>
          <w:sz w:val="18"/>
        </w:rPr>
        <w:t>NB: There should be a checklist for the Approaches to Learning Skills for students and teachers to record evidence of the skills.</w:t>
      </w:r>
    </w:p>
    <w:p w14:paraId="76632D41" w14:textId="77777777" w:rsidR="00ED3FF7" w:rsidRDefault="00ED3FF7">
      <w:pPr>
        <w:rPr>
          <w:rFonts w:ascii="Times New Roman" w:hAnsi="Times New Roman" w:cs="Times New Roman"/>
        </w:rPr>
      </w:pPr>
    </w:p>
    <w:p w14:paraId="7EF8DDB2" w14:textId="77777777" w:rsidR="007C0545" w:rsidRDefault="007C0545">
      <w:pPr>
        <w:rPr>
          <w:rFonts w:ascii="Times New Roman" w:hAnsi="Times New Roman" w:cs="Times New Roman"/>
        </w:rPr>
      </w:pPr>
    </w:p>
    <w:p w14:paraId="2C5DE708" w14:textId="77777777" w:rsidR="007C0545" w:rsidRDefault="007C0545">
      <w:pPr>
        <w:rPr>
          <w:rFonts w:ascii="Times New Roman" w:hAnsi="Times New Roman" w:cs="Times New Roman"/>
        </w:rPr>
      </w:pPr>
    </w:p>
    <w:p w14:paraId="0E61F4DF" w14:textId="77777777" w:rsidR="007C0545" w:rsidRPr="007C0545" w:rsidRDefault="007C0545">
      <w:pPr>
        <w:rPr>
          <w:rFonts w:ascii="Times New Roman" w:hAnsi="Times New Roman" w:cs="Times New Roman"/>
        </w:rPr>
      </w:pPr>
    </w:p>
    <w:tbl>
      <w:tblPr>
        <w:tblStyle w:val="TableGrid"/>
        <w:tblW w:w="0" w:type="auto"/>
        <w:tblInd w:w="392" w:type="dxa"/>
        <w:tblLook w:val="04A0" w:firstRow="1" w:lastRow="0" w:firstColumn="1" w:lastColumn="0" w:noHBand="0" w:noVBand="1"/>
      </w:tblPr>
      <w:tblGrid>
        <w:gridCol w:w="1752"/>
        <w:gridCol w:w="2119"/>
        <w:gridCol w:w="2299"/>
        <w:gridCol w:w="2306"/>
        <w:gridCol w:w="2013"/>
      </w:tblGrid>
      <w:tr w:rsidR="00ED3FF7" w:rsidRPr="007C0545" w14:paraId="124099EB" w14:textId="77777777" w:rsidTr="00ED3FF7">
        <w:tc>
          <w:tcPr>
            <w:tcW w:w="10489" w:type="dxa"/>
            <w:gridSpan w:val="5"/>
            <w:shd w:val="clear" w:color="auto" w:fill="8DB3E2" w:themeFill="text2" w:themeFillTint="66"/>
          </w:tcPr>
          <w:p w14:paraId="55CC1B4F"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Approaches to Learning</w:t>
            </w:r>
          </w:p>
        </w:tc>
      </w:tr>
      <w:tr w:rsidR="00ED3FF7" w:rsidRPr="007C0545" w14:paraId="52F9D317" w14:textId="77777777" w:rsidTr="00ED3FF7">
        <w:trPr>
          <w:trHeight w:val="238"/>
        </w:trPr>
        <w:tc>
          <w:tcPr>
            <w:tcW w:w="1752" w:type="dxa"/>
            <w:shd w:val="clear" w:color="auto" w:fill="8DB3E2" w:themeFill="text2" w:themeFillTint="66"/>
          </w:tcPr>
          <w:p w14:paraId="535D7548"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Research Skills</w:t>
            </w:r>
          </w:p>
        </w:tc>
        <w:tc>
          <w:tcPr>
            <w:tcW w:w="2119" w:type="dxa"/>
            <w:shd w:val="clear" w:color="auto" w:fill="8DB3E2" w:themeFill="text2" w:themeFillTint="66"/>
          </w:tcPr>
          <w:p w14:paraId="43692BBD"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Self-Management Skills</w:t>
            </w:r>
          </w:p>
        </w:tc>
        <w:tc>
          <w:tcPr>
            <w:tcW w:w="2299" w:type="dxa"/>
            <w:shd w:val="clear" w:color="auto" w:fill="8DB3E2" w:themeFill="text2" w:themeFillTint="66"/>
          </w:tcPr>
          <w:p w14:paraId="34BFD0AC"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Communication Skills</w:t>
            </w:r>
          </w:p>
        </w:tc>
        <w:tc>
          <w:tcPr>
            <w:tcW w:w="2306" w:type="dxa"/>
            <w:shd w:val="clear" w:color="auto" w:fill="8DB3E2" w:themeFill="text2" w:themeFillTint="66"/>
          </w:tcPr>
          <w:p w14:paraId="3DB51640"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Social Skills</w:t>
            </w:r>
          </w:p>
        </w:tc>
        <w:tc>
          <w:tcPr>
            <w:tcW w:w="2013" w:type="dxa"/>
            <w:shd w:val="clear" w:color="auto" w:fill="8DB3E2" w:themeFill="text2" w:themeFillTint="66"/>
          </w:tcPr>
          <w:p w14:paraId="67235ED4"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Thinking Skills</w:t>
            </w:r>
          </w:p>
        </w:tc>
      </w:tr>
      <w:tr w:rsidR="00ED3FF7" w:rsidRPr="007C0545" w14:paraId="72F2DB80" w14:textId="77777777" w:rsidTr="00ED3FF7">
        <w:tc>
          <w:tcPr>
            <w:tcW w:w="1752" w:type="dxa"/>
          </w:tcPr>
          <w:p w14:paraId="5523FEA8"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Formulating Questions</w:t>
            </w:r>
          </w:p>
          <w:p w14:paraId="60ED630C"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identify something I want or need to know.</w:t>
            </w:r>
          </w:p>
          <w:p w14:paraId="0DFDB268" w14:textId="77777777" w:rsidR="00ED3FF7" w:rsidRPr="007C0545" w:rsidRDefault="00ED3FF7" w:rsidP="007B3395">
            <w:pPr>
              <w:rPr>
                <w:rFonts w:ascii="Times New Roman" w:hAnsi="Times New Roman" w:cs="Times New Roman"/>
                <w:b/>
                <w:sz w:val="18"/>
              </w:rPr>
            </w:pPr>
            <w:r w:rsidRPr="007C0545">
              <w:rPr>
                <w:rFonts w:ascii="Times New Roman" w:hAnsi="Times New Roman" w:cs="Times New Roman"/>
                <w:sz w:val="18"/>
              </w:rPr>
              <w:t>I ask compelling and relevant questions that can be researched.</w:t>
            </w:r>
          </w:p>
        </w:tc>
        <w:tc>
          <w:tcPr>
            <w:tcW w:w="2119" w:type="dxa"/>
          </w:tcPr>
          <w:p w14:paraId="58B1FA99"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Gross Motor Skills</w:t>
            </w:r>
          </w:p>
          <w:p w14:paraId="3EE7AFFA"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exhibit skills in which groups of large muscles are used and the factor of strength is primary.</w:t>
            </w:r>
          </w:p>
        </w:tc>
        <w:tc>
          <w:tcPr>
            <w:tcW w:w="2299" w:type="dxa"/>
          </w:tcPr>
          <w:p w14:paraId="5956CEFA"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Listening</w:t>
            </w:r>
          </w:p>
          <w:p w14:paraId="724F3FC2"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listen to directions.</w:t>
            </w:r>
          </w:p>
          <w:p w14:paraId="654DE7BE"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listen to others.</w:t>
            </w:r>
          </w:p>
          <w:p w14:paraId="78C03E02"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listen to information.</w:t>
            </w:r>
          </w:p>
        </w:tc>
        <w:tc>
          <w:tcPr>
            <w:tcW w:w="2306" w:type="dxa"/>
          </w:tcPr>
          <w:p w14:paraId="0217D8B4"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Accepting Responsibility</w:t>
            </w:r>
          </w:p>
          <w:p w14:paraId="67E11C2C"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take on and complete tasks in an appropriate manner.</w:t>
            </w:r>
          </w:p>
          <w:p w14:paraId="4202B953"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am willing to assume a share of the responsibility.</w:t>
            </w:r>
          </w:p>
        </w:tc>
        <w:tc>
          <w:tcPr>
            <w:tcW w:w="2013" w:type="dxa"/>
          </w:tcPr>
          <w:p w14:paraId="7D8C80DC"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Acquistion of Knowledge</w:t>
            </w:r>
          </w:p>
          <w:p w14:paraId="123884B7"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gain specific facts, ideas or vocabulary.</w:t>
            </w:r>
          </w:p>
          <w:p w14:paraId="1D481FA6"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remember in a similar form.</w:t>
            </w:r>
          </w:p>
        </w:tc>
      </w:tr>
      <w:tr w:rsidR="00ED3FF7" w:rsidRPr="007C0545" w14:paraId="3EA51B04" w14:textId="77777777" w:rsidTr="00ED3FF7">
        <w:trPr>
          <w:trHeight w:val="432"/>
        </w:trPr>
        <w:tc>
          <w:tcPr>
            <w:tcW w:w="1752" w:type="dxa"/>
          </w:tcPr>
          <w:p w14:paraId="69DBA02E"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Observing</w:t>
            </w:r>
          </w:p>
          <w:p w14:paraId="299CE718"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use all the sense to notice relevant details.</w:t>
            </w:r>
          </w:p>
        </w:tc>
        <w:tc>
          <w:tcPr>
            <w:tcW w:w="2119" w:type="dxa"/>
          </w:tcPr>
          <w:p w14:paraId="035A4A28"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Fine Motor Skills</w:t>
            </w:r>
          </w:p>
          <w:p w14:paraId="39DB8A1E"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 xml:space="preserve">I exhibit skills in which precision in delicate muscle systems is required. </w:t>
            </w:r>
          </w:p>
        </w:tc>
        <w:tc>
          <w:tcPr>
            <w:tcW w:w="2299" w:type="dxa"/>
          </w:tcPr>
          <w:p w14:paraId="364E7378"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Speaking</w:t>
            </w:r>
          </w:p>
          <w:p w14:paraId="7AB0A2E0"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speak clearly.</w:t>
            </w:r>
          </w:p>
          <w:p w14:paraId="656554DF"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give oral reports to small and large groups.</w:t>
            </w:r>
          </w:p>
          <w:p w14:paraId="7B75E59F"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express ideas clearly and logically.</w:t>
            </w:r>
          </w:p>
          <w:p w14:paraId="74F6F334"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state opinions.</w:t>
            </w:r>
          </w:p>
        </w:tc>
        <w:tc>
          <w:tcPr>
            <w:tcW w:w="2306" w:type="dxa"/>
          </w:tcPr>
          <w:p w14:paraId="40DD0834"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Respecting Others</w:t>
            </w:r>
          </w:p>
          <w:p w14:paraId="7A90858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listen sensitively to others.</w:t>
            </w:r>
          </w:p>
          <w:p w14:paraId="155FC006"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make decisions based on fairness and equality.</w:t>
            </w:r>
          </w:p>
          <w:p w14:paraId="1556655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recognise that others’ beliefs, viewpoints, religions and ideas may differ from my own.</w:t>
            </w:r>
          </w:p>
          <w:p w14:paraId="2E7ABF88"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state my opinion without hurting others.</w:t>
            </w:r>
          </w:p>
        </w:tc>
        <w:tc>
          <w:tcPr>
            <w:tcW w:w="2013" w:type="dxa"/>
          </w:tcPr>
          <w:p w14:paraId="361280B9"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Comprehension</w:t>
            </w:r>
          </w:p>
          <w:p w14:paraId="7EE11B82"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grasp meaning from material learnt.</w:t>
            </w:r>
          </w:p>
          <w:p w14:paraId="1CE9566B"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communicate and interpret learning.</w:t>
            </w:r>
          </w:p>
        </w:tc>
      </w:tr>
      <w:tr w:rsidR="00ED3FF7" w:rsidRPr="007C0545" w14:paraId="1A06D783" w14:textId="77777777" w:rsidTr="00ED3FF7">
        <w:trPr>
          <w:trHeight w:val="1495"/>
        </w:trPr>
        <w:tc>
          <w:tcPr>
            <w:tcW w:w="1752" w:type="dxa"/>
          </w:tcPr>
          <w:p w14:paraId="5F0A419E"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Planning</w:t>
            </w:r>
          </w:p>
          <w:p w14:paraId="27842A15"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develop a course of action.</w:t>
            </w:r>
          </w:p>
          <w:p w14:paraId="144F3FBF"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write an outline.</w:t>
            </w:r>
          </w:p>
          <w:p w14:paraId="3F4D4D3E" w14:textId="77777777" w:rsidR="00ED3FF7" w:rsidRPr="007C0545" w:rsidRDefault="00ED3FF7" w:rsidP="007B3395">
            <w:pPr>
              <w:rPr>
                <w:rFonts w:ascii="Times New Roman" w:hAnsi="Times New Roman" w:cs="Times New Roman"/>
                <w:b/>
                <w:sz w:val="18"/>
              </w:rPr>
            </w:pPr>
            <w:r w:rsidRPr="007C0545">
              <w:rPr>
                <w:rFonts w:ascii="Times New Roman" w:hAnsi="Times New Roman" w:cs="Times New Roman"/>
                <w:sz w:val="18"/>
              </w:rPr>
              <w:t>I devise ways of finding out necessary information.</w:t>
            </w:r>
          </w:p>
        </w:tc>
        <w:tc>
          <w:tcPr>
            <w:tcW w:w="2119" w:type="dxa"/>
          </w:tcPr>
          <w:p w14:paraId="1399089C"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Spatial Awareness</w:t>
            </w:r>
          </w:p>
          <w:p w14:paraId="70EC0E47"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 xml:space="preserve">I display a sensitivity to the position of objects in relation to myself or each other. </w:t>
            </w:r>
          </w:p>
        </w:tc>
        <w:tc>
          <w:tcPr>
            <w:tcW w:w="2299" w:type="dxa"/>
          </w:tcPr>
          <w:p w14:paraId="2AECB02E"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Reading</w:t>
            </w:r>
          </w:p>
          <w:p w14:paraId="552FAE40"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read a variety of sources for pleasure.</w:t>
            </w:r>
          </w:p>
          <w:p w14:paraId="213CA96A"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comprehend what has been read.</w:t>
            </w:r>
          </w:p>
          <w:p w14:paraId="2F3C0B05"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make infrences and draw conclusions.</w:t>
            </w:r>
          </w:p>
        </w:tc>
        <w:tc>
          <w:tcPr>
            <w:tcW w:w="2306" w:type="dxa"/>
          </w:tcPr>
          <w:p w14:paraId="2D7F8B8B"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Cooperating</w:t>
            </w:r>
          </w:p>
          <w:p w14:paraId="11192D57"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work cooperatively in a group.</w:t>
            </w:r>
          </w:p>
          <w:p w14:paraId="0DED0DEB"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am coutreous to others.</w:t>
            </w:r>
          </w:p>
          <w:p w14:paraId="5A3BA365"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share materials.</w:t>
            </w:r>
          </w:p>
          <w:p w14:paraId="3CF84E48"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take turns.</w:t>
            </w:r>
          </w:p>
          <w:p w14:paraId="1CDFEBE9" w14:textId="77777777" w:rsidR="00ED3FF7" w:rsidRPr="007C0545" w:rsidRDefault="00ED3FF7" w:rsidP="007B3395">
            <w:pPr>
              <w:rPr>
                <w:rFonts w:ascii="Times New Roman" w:hAnsi="Times New Roman" w:cs="Times New Roman"/>
                <w:b/>
                <w:noProof/>
                <w:sz w:val="18"/>
              </w:rPr>
            </w:pPr>
          </w:p>
        </w:tc>
        <w:tc>
          <w:tcPr>
            <w:tcW w:w="2013" w:type="dxa"/>
          </w:tcPr>
          <w:p w14:paraId="556A159F"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Application</w:t>
            </w:r>
          </w:p>
          <w:p w14:paraId="61CC55A4"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make use of previously acquired knowledge in practical or new ways.</w:t>
            </w:r>
          </w:p>
          <w:p w14:paraId="76FE6F75" w14:textId="77777777" w:rsidR="00ED3FF7" w:rsidRPr="007C0545" w:rsidRDefault="00ED3FF7" w:rsidP="007B3395">
            <w:pPr>
              <w:jc w:val="center"/>
              <w:rPr>
                <w:rFonts w:ascii="Times New Roman" w:hAnsi="Times New Roman" w:cs="Times New Roman"/>
                <w:b/>
                <w:noProof/>
                <w:sz w:val="18"/>
              </w:rPr>
            </w:pPr>
          </w:p>
        </w:tc>
      </w:tr>
      <w:tr w:rsidR="00ED3FF7" w:rsidRPr="007C0545" w14:paraId="45FBBDF3" w14:textId="77777777" w:rsidTr="00ED3FF7">
        <w:tc>
          <w:tcPr>
            <w:tcW w:w="1752" w:type="dxa"/>
          </w:tcPr>
          <w:p w14:paraId="138687BF"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Collecting Data</w:t>
            </w:r>
          </w:p>
          <w:p w14:paraId="2B1264FB"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gather information from a variety of first and second hand sources such as maps, surveys, direct observation, books, films, people, museums and IT.</w:t>
            </w:r>
          </w:p>
        </w:tc>
        <w:tc>
          <w:tcPr>
            <w:tcW w:w="2119" w:type="dxa"/>
          </w:tcPr>
          <w:p w14:paraId="7BB8CCAB"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Organization</w:t>
            </w:r>
          </w:p>
          <w:p w14:paraId="7B90B401" w14:textId="77777777" w:rsidR="00ED3FF7" w:rsidRPr="007C0545" w:rsidRDefault="00ED3FF7" w:rsidP="007B3395">
            <w:pPr>
              <w:rPr>
                <w:rFonts w:ascii="Times New Roman" w:hAnsi="Times New Roman" w:cs="Times New Roman"/>
                <w:b/>
                <w:sz w:val="18"/>
              </w:rPr>
            </w:pPr>
            <w:r w:rsidRPr="007C0545">
              <w:rPr>
                <w:rFonts w:ascii="Times New Roman" w:hAnsi="Times New Roman" w:cs="Times New Roman"/>
                <w:sz w:val="18"/>
              </w:rPr>
              <w:t>I plan and carry out activities effectively.</w:t>
            </w:r>
          </w:p>
        </w:tc>
        <w:tc>
          <w:tcPr>
            <w:tcW w:w="2299" w:type="dxa"/>
          </w:tcPr>
          <w:p w14:paraId="79567C2D"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Writing</w:t>
            </w:r>
          </w:p>
          <w:p w14:paraId="05E6C742"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record information and observations.</w:t>
            </w:r>
          </w:p>
          <w:p w14:paraId="0176DAAA"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 xml:space="preserve">I take notes and paraphrase. </w:t>
            </w:r>
          </w:p>
          <w:p w14:paraId="47AF5B43"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write summaries.</w:t>
            </w:r>
          </w:p>
          <w:p w14:paraId="2D4CF953"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write reports.</w:t>
            </w:r>
          </w:p>
        </w:tc>
        <w:tc>
          <w:tcPr>
            <w:tcW w:w="2306" w:type="dxa"/>
          </w:tcPr>
          <w:p w14:paraId="7D05BE3D"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Resolving Conflict</w:t>
            </w:r>
          </w:p>
          <w:p w14:paraId="6060293D"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listen carefully to others.</w:t>
            </w:r>
          </w:p>
          <w:p w14:paraId="641AE565"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compromise.</w:t>
            </w:r>
          </w:p>
          <w:p w14:paraId="76DF4488"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react reasonably to the situation.</w:t>
            </w:r>
          </w:p>
          <w:p w14:paraId="6E55045F"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accept responsibility appropriately.</w:t>
            </w:r>
          </w:p>
          <w:p w14:paraId="4E95B12A"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am fair.</w:t>
            </w:r>
          </w:p>
        </w:tc>
        <w:tc>
          <w:tcPr>
            <w:tcW w:w="2013" w:type="dxa"/>
          </w:tcPr>
          <w:p w14:paraId="5FBA6D73"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Analysis</w:t>
            </w:r>
          </w:p>
          <w:p w14:paraId="0E05C2C7"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take knoweldge or ideas apart.</w:t>
            </w:r>
          </w:p>
          <w:p w14:paraId="0E0DF24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separate what I am thinking into component parts.</w:t>
            </w:r>
          </w:p>
          <w:p w14:paraId="48149184"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see relationships.</w:t>
            </w:r>
          </w:p>
          <w:p w14:paraId="581F5B3B"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find unique chracterisitics.</w:t>
            </w:r>
          </w:p>
        </w:tc>
      </w:tr>
      <w:tr w:rsidR="00ED3FF7" w:rsidRPr="007C0545" w14:paraId="0EB27B39" w14:textId="77777777" w:rsidTr="00ED3FF7">
        <w:tc>
          <w:tcPr>
            <w:tcW w:w="1752" w:type="dxa"/>
          </w:tcPr>
          <w:p w14:paraId="65B2F31C"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Organizing Data</w:t>
            </w:r>
          </w:p>
          <w:p w14:paraId="1D255F3A"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describe and record observations by drawing, note taking, making charts, tallying, writing statements.</w:t>
            </w:r>
          </w:p>
        </w:tc>
        <w:tc>
          <w:tcPr>
            <w:tcW w:w="2119" w:type="dxa"/>
          </w:tcPr>
          <w:p w14:paraId="3DC2F6AF"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Time Management</w:t>
            </w:r>
          </w:p>
          <w:p w14:paraId="7B7E5D67"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use time effectively and appropriately.</w:t>
            </w:r>
          </w:p>
        </w:tc>
        <w:tc>
          <w:tcPr>
            <w:tcW w:w="2299" w:type="dxa"/>
          </w:tcPr>
          <w:p w14:paraId="39D243B6"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Viewing</w:t>
            </w:r>
          </w:p>
          <w:p w14:paraId="527C6A5E"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interpret and analyse visuals and multimedia.</w:t>
            </w:r>
          </w:p>
          <w:p w14:paraId="0A097C68"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understand the ways in which images and language interact to convey ideas, values and beliefs.</w:t>
            </w:r>
          </w:p>
          <w:p w14:paraId="28F6569C"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make informed choices about personal viewing experiences.</w:t>
            </w:r>
            <w:r w:rsidRPr="007C0545">
              <w:rPr>
                <w:rFonts w:ascii="Times New Roman" w:hAnsi="Times New Roman" w:cs="Times New Roman"/>
                <w:b/>
                <w:noProof/>
                <w:sz w:val="18"/>
              </w:rPr>
              <w:t xml:space="preserve"> </w:t>
            </w:r>
          </w:p>
        </w:tc>
        <w:tc>
          <w:tcPr>
            <w:tcW w:w="2306" w:type="dxa"/>
          </w:tcPr>
          <w:p w14:paraId="0D655453"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Group Decision Making</w:t>
            </w:r>
          </w:p>
          <w:p w14:paraId="0360A9BB"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listen to others.</w:t>
            </w:r>
          </w:p>
          <w:p w14:paraId="2E5C198A"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discuss ideas.</w:t>
            </w:r>
          </w:p>
          <w:p w14:paraId="1E4C9C3A"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ask questions.</w:t>
            </w:r>
          </w:p>
          <w:p w14:paraId="7C120F6B"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work towards and obtain consensus.</w:t>
            </w:r>
          </w:p>
        </w:tc>
        <w:tc>
          <w:tcPr>
            <w:tcW w:w="2013" w:type="dxa"/>
          </w:tcPr>
          <w:p w14:paraId="5BE67E78"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Synthesis</w:t>
            </w:r>
          </w:p>
          <w:p w14:paraId="348EB283"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combine parts to create wholes.</w:t>
            </w:r>
          </w:p>
          <w:p w14:paraId="61631B2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creat, design, develop and innovate.</w:t>
            </w:r>
          </w:p>
          <w:p w14:paraId="3215F05A" w14:textId="77777777" w:rsidR="00ED3FF7" w:rsidRPr="007C0545" w:rsidRDefault="00ED3FF7" w:rsidP="007B3395">
            <w:pPr>
              <w:jc w:val="center"/>
              <w:rPr>
                <w:rFonts w:ascii="Times New Roman" w:hAnsi="Times New Roman" w:cs="Times New Roman"/>
                <w:b/>
                <w:noProof/>
                <w:sz w:val="18"/>
              </w:rPr>
            </w:pPr>
          </w:p>
        </w:tc>
      </w:tr>
      <w:tr w:rsidR="00ED3FF7" w:rsidRPr="007C0545" w14:paraId="0124FAA9" w14:textId="77777777" w:rsidTr="00ED3FF7">
        <w:tc>
          <w:tcPr>
            <w:tcW w:w="1752" w:type="dxa"/>
          </w:tcPr>
          <w:p w14:paraId="702DFAF8"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Interpreting Data</w:t>
            </w:r>
          </w:p>
          <w:p w14:paraId="2F01DDF4"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draw conclusions from relationship and patterns that emerge from organized data.</w:t>
            </w:r>
          </w:p>
        </w:tc>
        <w:tc>
          <w:tcPr>
            <w:tcW w:w="2119" w:type="dxa"/>
          </w:tcPr>
          <w:p w14:paraId="75AC95CE"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Safety</w:t>
            </w:r>
          </w:p>
          <w:p w14:paraId="78FBFA91"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engage in personal behavior that avoids placing myself or others in danger or at risk.</w:t>
            </w:r>
          </w:p>
          <w:p w14:paraId="75C87AE4" w14:textId="77777777" w:rsidR="00ED3FF7" w:rsidRPr="007C0545" w:rsidRDefault="00ED3FF7" w:rsidP="007B3395">
            <w:pPr>
              <w:rPr>
                <w:rFonts w:ascii="Times New Roman" w:hAnsi="Times New Roman" w:cs="Times New Roman"/>
                <w:sz w:val="18"/>
              </w:rPr>
            </w:pPr>
          </w:p>
        </w:tc>
        <w:tc>
          <w:tcPr>
            <w:tcW w:w="2299" w:type="dxa"/>
          </w:tcPr>
          <w:p w14:paraId="271F8486"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Presenting</w:t>
            </w:r>
          </w:p>
          <w:p w14:paraId="7F2BE0B8"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construct visuals and multimedia for a range of purposes and audiences.</w:t>
            </w:r>
          </w:p>
          <w:p w14:paraId="5158DD17"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communicate information and ideas through a variety of visual media.</w:t>
            </w:r>
          </w:p>
          <w:p w14:paraId="5926AB13"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use appropriate technology for effective presentation and representation.</w:t>
            </w:r>
          </w:p>
        </w:tc>
        <w:tc>
          <w:tcPr>
            <w:tcW w:w="2306" w:type="dxa"/>
          </w:tcPr>
          <w:p w14:paraId="3B7DCB13"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Adopting a Variety of Group Roles</w:t>
            </w:r>
          </w:p>
          <w:p w14:paraId="63E46334"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understand what behaviour is appopriate in a given situation.</w:t>
            </w:r>
          </w:p>
          <w:p w14:paraId="4BBEB0C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act accordingly.</w:t>
            </w:r>
          </w:p>
          <w:p w14:paraId="6D90E243"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am a leader in some circumstances.</w:t>
            </w:r>
          </w:p>
          <w:p w14:paraId="6A451CF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am a follower in other situations.</w:t>
            </w:r>
          </w:p>
          <w:p w14:paraId="78756760" w14:textId="77777777" w:rsidR="00ED3FF7" w:rsidRPr="007C0545" w:rsidRDefault="00ED3FF7" w:rsidP="007B3395">
            <w:pPr>
              <w:jc w:val="center"/>
              <w:rPr>
                <w:rFonts w:ascii="Times New Roman" w:hAnsi="Times New Roman" w:cs="Times New Roman"/>
                <w:b/>
                <w:noProof/>
                <w:sz w:val="18"/>
              </w:rPr>
            </w:pPr>
          </w:p>
        </w:tc>
        <w:tc>
          <w:tcPr>
            <w:tcW w:w="2013" w:type="dxa"/>
          </w:tcPr>
          <w:p w14:paraId="4B0BD5CB"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Evaluation</w:t>
            </w:r>
          </w:p>
          <w:p w14:paraId="2015B9C5"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 xml:space="preserve">I make judgments or decisions based on chosen criteria. </w:t>
            </w:r>
          </w:p>
          <w:p w14:paraId="7C84790E"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use standards and conditions.</w:t>
            </w:r>
            <w:r w:rsidRPr="007C0545">
              <w:rPr>
                <w:rFonts w:ascii="Times New Roman" w:hAnsi="Times New Roman" w:cs="Times New Roman"/>
                <w:b/>
                <w:noProof/>
                <w:sz w:val="18"/>
              </w:rPr>
              <w:t xml:space="preserve"> </w:t>
            </w:r>
          </w:p>
        </w:tc>
      </w:tr>
      <w:tr w:rsidR="00ED3FF7" w:rsidRPr="007C0545" w14:paraId="539D0692" w14:textId="77777777" w:rsidTr="00ED3FF7">
        <w:trPr>
          <w:trHeight w:val="1598"/>
        </w:trPr>
        <w:tc>
          <w:tcPr>
            <w:tcW w:w="1752" w:type="dxa"/>
          </w:tcPr>
          <w:p w14:paraId="02B0E084"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Presenting Research Findings</w:t>
            </w:r>
          </w:p>
          <w:p w14:paraId="56A1E77E"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effectively communicate what has been learnt.</w:t>
            </w:r>
          </w:p>
          <w:p w14:paraId="1C3AB350" w14:textId="77777777" w:rsidR="00ED3FF7" w:rsidRPr="007C0545" w:rsidRDefault="00ED3FF7" w:rsidP="007B3395">
            <w:pPr>
              <w:rPr>
                <w:rFonts w:ascii="Times New Roman" w:hAnsi="Times New Roman" w:cs="Times New Roman"/>
                <w:b/>
                <w:sz w:val="18"/>
              </w:rPr>
            </w:pPr>
            <w:r w:rsidRPr="007C0545">
              <w:rPr>
                <w:rFonts w:ascii="Times New Roman" w:hAnsi="Times New Roman" w:cs="Times New Roman"/>
                <w:sz w:val="18"/>
              </w:rPr>
              <w:t>I choose appropriate media.</w:t>
            </w:r>
          </w:p>
        </w:tc>
        <w:tc>
          <w:tcPr>
            <w:tcW w:w="2119" w:type="dxa"/>
          </w:tcPr>
          <w:p w14:paraId="12FDC9D3"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Healthy Lifestyle</w:t>
            </w:r>
          </w:p>
          <w:p w14:paraId="2D345B40"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 xml:space="preserve">I make informed choices to achieve a balance in nutrition, rest, relaxation and exercise. </w:t>
            </w:r>
          </w:p>
          <w:p w14:paraId="4C9D778C"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practice appropriate hygiene and self-care.</w:t>
            </w:r>
          </w:p>
          <w:p w14:paraId="500012C5" w14:textId="77777777" w:rsidR="00ED3FF7" w:rsidRPr="007C0545" w:rsidRDefault="00ED3FF7" w:rsidP="007B3395">
            <w:pPr>
              <w:rPr>
                <w:rFonts w:ascii="Times New Roman" w:hAnsi="Times New Roman" w:cs="Times New Roman"/>
                <w:b/>
                <w:sz w:val="18"/>
              </w:rPr>
            </w:pPr>
          </w:p>
        </w:tc>
        <w:tc>
          <w:tcPr>
            <w:tcW w:w="2299" w:type="dxa"/>
          </w:tcPr>
          <w:p w14:paraId="2DDCF266"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Non-verbal Communication</w:t>
            </w:r>
          </w:p>
          <w:p w14:paraId="104BFCF0"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recognise the meaning of visual communication.</w:t>
            </w:r>
          </w:p>
          <w:p w14:paraId="4E333A69"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recognise the meaning of kinasthetic communication.</w:t>
            </w:r>
          </w:p>
          <w:p w14:paraId="1E54A2F7" w14:textId="77777777" w:rsidR="00ED3FF7" w:rsidRPr="007C0545" w:rsidRDefault="00ED3FF7" w:rsidP="007B3395">
            <w:pPr>
              <w:rPr>
                <w:rFonts w:ascii="Times New Roman" w:hAnsi="Times New Roman" w:cs="Times New Roman"/>
                <w:noProof/>
                <w:sz w:val="18"/>
              </w:rPr>
            </w:pPr>
            <w:r w:rsidRPr="007C0545">
              <w:rPr>
                <w:rFonts w:ascii="Times New Roman" w:hAnsi="Times New Roman" w:cs="Times New Roman"/>
                <w:noProof/>
                <w:sz w:val="18"/>
              </w:rPr>
              <w:t>I recognise and create signs.</w:t>
            </w:r>
          </w:p>
          <w:p w14:paraId="2FFCA8E3" w14:textId="77777777" w:rsidR="00ED3FF7" w:rsidRPr="007C0545" w:rsidRDefault="00ED3FF7" w:rsidP="007B3395">
            <w:pPr>
              <w:rPr>
                <w:rFonts w:ascii="Times New Roman" w:hAnsi="Times New Roman" w:cs="Times New Roman"/>
                <w:b/>
                <w:noProof/>
                <w:sz w:val="18"/>
              </w:rPr>
            </w:pPr>
            <w:r w:rsidRPr="007C0545">
              <w:rPr>
                <w:rFonts w:ascii="Times New Roman" w:hAnsi="Times New Roman" w:cs="Times New Roman"/>
                <w:noProof/>
                <w:sz w:val="18"/>
              </w:rPr>
              <w:t>I intrepret and utilise symbols.</w:t>
            </w:r>
            <w:r w:rsidRPr="007C0545">
              <w:rPr>
                <w:rFonts w:ascii="Times New Roman" w:hAnsi="Times New Roman" w:cs="Times New Roman"/>
                <w:b/>
                <w:noProof/>
                <w:sz w:val="18"/>
              </w:rPr>
              <w:t xml:space="preserve"> </w:t>
            </w:r>
          </w:p>
        </w:tc>
        <w:tc>
          <w:tcPr>
            <w:tcW w:w="2306" w:type="dxa"/>
          </w:tcPr>
          <w:p w14:paraId="0AE7C710" w14:textId="77777777" w:rsidR="00ED3FF7" w:rsidRPr="007C0545" w:rsidRDefault="00ED3FF7" w:rsidP="007B3395">
            <w:pPr>
              <w:jc w:val="center"/>
              <w:rPr>
                <w:rFonts w:ascii="Times New Roman" w:hAnsi="Times New Roman" w:cs="Times New Roman"/>
                <w:b/>
                <w:noProof/>
                <w:sz w:val="18"/>
              </w:rPr>
            </w:pPr>
          </w:p>
        </w:tc>
        <w:tc>
          <w:tcPr>
            <w:tcW w:w="2013" w:type="dxa"/>
          </w:tcPr>
          <w:p w14:paraId="78CC65EF"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Dialectical Thought</w:t>
            </w:r>
          </w:p>
          <w:p w14:paraId="546F79B5" w14:textId="77777777" w:rsidR="00ED3FF7" w:rsidRPr="007C0545" w:rsidRDefault="00ED3FF7" w:rsidP="007B3395">
            <w:pPr>
              <w:widowControl w:val="0"/>
              <w:autoSpaceDE w:val="0"/>
              <w:autoSpaceDN w:val="0"/>
              <w:adjustRightInd w:val="0"/>
              <w:spacing w:line="260" w:lineRule="atLeast"/>
              <w:rPr>
                <w:rFonts w:ascii="Times New Roman" w:hAnsi="Times New Roman" w:cs="Times New Roman"/>
                <w:sz w:val="18"/>
                <w:szCs w:val="18"/>
              </w:rPr>
            </w:pPr>
            <w:r w:rsidRPr="007C0545">
              <w:rPr>
                <w:rFonts w:ascii="Times New Roman" w:hAnsi="Times New Roman" w:cs="Times New Roman"/>
                <w:sz w:val="18"/>
                <w:szCs w:val="18"/>
              </w:rPr>
              <w:t>I think about two or more different points of view at the same time.</w:t>
            </w:r>
            <w:r w:rsidRPr="007C0545">
              <w:rPr>
                <w:rFonts w:ascii="MS Mincho" w:eastAsia="MS Mincho" w:hAnsi="MS Mincho" w:cs="MS Mincho"/>
                <w:sz w:val="18"/>
                <w:szCs w:val="18"/>
              </w:rPr>
              <w:t> </w:t>
            </w:r>
            <w:r w:rsidRPr="007C0545">
              <w:rPr>
                <w:rFonts w:ascii="Times New Roman" w:hAnsi="Times New Roman" w:cs="Times New Roman"/>
                <w:sz w:val="18"/>
                <w:szCs w:val="18"/>
              </w:rPr>
              <w:t>I understand those points of view.</w:t>
            </w:r>
            <w:r w:rsidRPr="007C0545">
              <w:rPr>
                <w:rFonts w:ascii="MS Mincho" w:eastAsia="MS Mincho" w:hAnsi="MS Mincho" w:cs="MS Mincho"/>
                <w:sz w:val="18"/>
                <w:szCs w:val="18"/>
              </w:rPr>
              <w:t> </w:t>
            </w:r>
            <w:r w:rsidRPr="007C0545">
              <w:rPr>
                <w:rFonts w:ascii="Times New Roman" w:hAnsi="Times New Roman" w:cs="Times New Roman"/>
                <w:sz w:val="18"/>
                <w:szCs w:val="18"/>
              </w:rPr>
              <w:t xml:space="preserve">I am able to construct an argument for each point of view based on knowledge of the other(s). I realize that other people can also take one’s own point of view. </w:t>
            </w:r>
          </w:p>
        </w:tc>
      </w:tr>
      <w:tr w:rsidR="00ED3FF7" w:rsidRPr="007C0545" w14:paraId="3F50A187" w14:textId="77777777" w:rsidTr="00ED3FF7">
        <w:tc>
          <w:tcPr>
            <w:tcW w:w="1752" w:type="dxa"/>
          </w:tcPr>
          <w:p w14:paraId="4A11E582" w14:textId="77777777" w:rsidR="00ED3FF7" w:rsidRPr="007C0545" w:rsidRDefault="00ED3FF7" w:rsidP="007B3395">
            <w:pPr>
              <w:jc w:val="center"/>
              <w:rPr>
                <w:rFonts w:ascii="Times New Roman" w:hAnsi="Times New Roman" w:cs="Times New Roman"/>
                <w:b/>
                <w:sz w:val="18"/>
              </w:rPr>
            </w:pPr>
          </w:p>
        </w:tc>
        <w:tc>
          <w:tcPr>
            <w:tcW w:w="2119" w:type="dxa"/>
          </w:tcPr>
          <w:p w14:paraId="2B9E773B"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Codes of Behaviour</w:t>
            </w:r>
          </w:p>
          <w:p w14:paraId="7950E573"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 xml:space="preserve">I know and apply appropriate rules or operating procedures of groups of people. </w:t>
            </w:r>
          </w:p>
        </w:tc>
        <w:tc>
          <w:tcPr>
            <w:tcW w:w="2299" w:type="dxa"/>
          </w:tcPr>
          <w:p w14:paraId="2F7F76DF" w14:textId="77777777" w:rsidR="00ED3FF7" w:rsidRPr="007C0545" w:rsidRDefault="00ED3FF7" w:rsidP="007B3395">
            <w:pPr>
              <w:jc w:val="center"/>
              <w:rPr>
                <w:rFonts w:ascii="Times New Roman" w:hAnsi="Times New Roman" w:cs="Times New Roman"/>
                <w:b/>
                <w:noProof/>
                <w:sz w:val="18"/>
              </w:rPr>
            </w:pPr>
          </w:p>
        </w:tc>
        <w:tc>
          <w:tcPr>
            <w:tcW w:w="2306" w:type="dxa"/>
          </w:tcPr>
          <w:p w14:paraId="480019DC" w14:textId="77777777" w:rsidR="00ED3FF7" w:rsidRPr="007C0545" w:rsidRDefault="00ED3FF7" w:rsidP="007B3395">
            <w:pPr>
              <w:jc w:val="center"/>
              <w:rPr>
                <w:rFonts w:ascii="Times New Roman" w:hAnsi="Times New Roman" w:cs="Times New Roman"/>
                <w:b/>
                <w:noProof/>
                <w:sz w:val="18"/>
              </w:rPr>
            </w:pPr>
          </w:p>
        </w:tc>
        <w:tc>
          <w:tcPr>
            <w:tcW w:w="2013" w:type="dxa"/>
          </w:tcPr>
          <w:p w14:paraId="46ECE663" w14:textId="77777777" w:rsidR="00ED3FF7" w:rsidRPr="007C0545" w:rsidRDefault="00ED3FF7" w:rsidP="007B3395">
            <w:pPr>
              <w:jc w:val="center"/>
              <w:rPr>
                <w:rFonts w:ascii="Times New Roman" w:hAnsi="Times New Roman" w:cs="Times New Roman"/>
                <w:b/>
                <w:noProof/>
                <w:sz w:val="18"/>
              </w:rPr>
            </w:pPr>
            <w:r w:rsidRPr="007C0545">
              <w:rPr>
                <w:rFonts w:ascii="Times New Roman" w:hAnsi="Times New Roman" w:cs="Times New Roman"/>
                <w:b/>
                <w:noProof/>
                <w:sz w:val="18"/>
              </w:rPr>
              <w:t>Metacognition</w:t>
            </w:r>
          </w:p>
          <w:p w14:paraId="094F3929" w14:textId="77777777" w:rsidR="00ED3FF7" w:rsidRPr="007C0545" w:rsidRDefault="00ED3FF7" w:rsidP="007B3395">
            <w:pPr>
              <w:widowControl w:val="0"/>
              <w:autoSpaceDE w:val="0"/>
              <w:autoSpaceDN w:val="0"/>
              <w:adjustRightInd w:val="0"/>
              <w:spacing w:line="260" w:lineRule="atLeast"/>
              <w:rPr>
                <w:rFonts w:ascii="Times New Roman" w:hAnsi="Times New Roman" w:cs="Times New Roman"/>
                <w:sz w:val="18"/>
                <w:szCs w:val="18"/>
              </w:rPr>
            </w:pPr>
            <w:r w:rsidRPr="007C0545">
              <w:rPr>
                <w:rFonts w:ascii="Times New Roman" w:hAnsi="Times New Roman" w:cs="Times New Roman"/>
                <w:sz w:val="18"/>
                <w:szCs w:val="18"/>
              </w:rPr>
              <w:t>I analyze my own and others’ thought processes. I think about how I or others think.</w:t>
            </w:r>
            <w:r w:rsidRPr="007C0545">
              <w:rPr>
                <w:rFonts w:ascii="MS Mincho" w:eastAsia="MS Mincho" w:hAnsi="MS Mincho" w:cs="MS Mincho"/>
                <w:sz w:val="18"/>
                <w:szCs w:val="18"/>
              </w:rPr>
              <w:t> </w:t>
            </w:r>
            <w:r w:rsidRPr="007C0545">
              <w:rPr>
                <w:rFonts w:ascii="Times New Roman" w:hAnsi="Times New Roman" w:cs="Times New Roman"/>
                <w:sz w:val="18"/>
                <w:szCs w:val="18"/>
              </w:rPr>
              <w:t xml:space="preserve">I think about how I or others learn. </w:t>
            </w:r>
          </w:p>
        </w:tc>
      </w:tr>
      <w:tr w:rsidR="00ED3FF7" w:rsidRPr="007C0545" w14:paraId="2D27AB76" w14:textId="77777777" w:rsidTr="00ED3FF7">
        <w:tc>
          <w:tcPr>
            <w:tcW w:w="1752" w:type="dxa"/>
          </w:tcPr>
          <w:p w14:paraId="13518466" w14:textId="77777777" w:rsidR="00ED3FF7" w:rsidRPr="007C0545" w:rsidRDefault="00ED3FF7" w:rsidP="007B3395">
            <w:pPr>
              <w:jc w:val="center"/>
              <w:rPr>
                <w:rFonts w:ascii="Times New Roman" w:hAnsi="Times New Roman" w:cs="Times New Roman"/>
                <w:b/>
                <w:sz w:val="18"/>
              </w:rPr>
            </w:pPr>
          </w:p>
        </w:tc>
        <w:tc>
          <w:tcPr>
            <w:tcW w:w="2119" w:type="dxa"/>
          </w:tcPr>
          <w:p w14:paraId="3950F40E" w14:textId="77777777" w:rsidR="00ED3FF7" w:rsidRPr="007C0545" w:rsidRDefault="00ED3FF7" w:rsidP="007B3395">
            <w:pPr>
              <w:jc w:val="center"/>
              <w:rPr>
                <w:rFonts w:ascii="Times New Roman" w:hAnsi="Times New Roman" w:cs="Times New Roman"/>
                <w:b/>
                <w:sz w:val="18"/>
              </w:rPr>
            </w:pPr>
            <w:r w:rsidRPr="007C0545">
              <w:rPr>
                <w:rFonts w:ascii="Times New Roman" w:hAnsi="Times New Roman" w:cs="Times New Roman"/>
                <w:b/>
                <w:sz w:val="18"/>
              </w:rPr>
              <w:t>Informed Choices</w:t>
            </w:r>
          </w:p>
          <w:p w14:paraId="71AF7CFF" w14:textId="77777777" w:rsidR="00ED3FF7" w:rsidRPr="007C0545" w:rsidRDefault="00ED3FF7" w:rsidP="007B3395">
            <w:pPr>
              <w:rPr>
                <w:rFonts w:ascii="Times New Roman" w:hAnsi="Times New Roman" w:cs="Times New Roman"/>
                <w:sz w:val="18"/>
              </w:rPr>
            </w:pPr>
            <w:r w:rsidRPr="007C0545">
              <w:rPr>
                <w:rFonts w:ascii="Times New Roman" w:hAnsi="Times New Roman" w:cs="Times New Roman"/>
                <w:sz w:val="18"/>
              </w:rPr>
              <w:t>I select an appropriate course of action or behavior based on fact or opinion.</w:t>
            </w:r>
          </w:p>
        </w:tc>
        <w:tc>
          <w:tcPr>
            <w:tcW w:w="2299" w:type="dxa"/>
          </w:tcPr>
          <w:p w14:paraId="745B4083" w14:textId="77777777" w:rsidR="00ED3FF7" w:rsidRPr="007C0545" w:rsidRDefault="00ED3FF7" w:rsidP="007B3395">
            <w:pPr>
              <w:jc w:val="center"/>
              <w:rPr>
                <w:rFonts w:ascii="Times New Roman" w:hAnsi="Times New Roman" w:cs="Times New Roman"/>
                <w:b/>
                <w:noProof/>
                <w:sz w:val="18"/>
              </w:rPr>
            </w:pPr>
          </w:p>
        </w:tc>
        <w:tc>
          <w:tcPr>
            <w:tcW w:w="2306" w:type="dxa"/>
          </w:tcPr>
          <w:p w14:paraId="6BC6E7C9" w14:textId="77777777" w:rsidR="00ED3FF7" w:rsidRPr="007C0545" w:rsidRDefault="00ED3FF7" w:rsidP="007B3395">
            <w:pPr>
              <w:jc w:val="center"/>
              <w:rPr>
                <w:rFonts w:ascii="Times New Roman" w:hAnsi="Times New Roman" w:cs="Times New Roman"/>
                <w:b/>
                <w:noProof/>
                <w:sz w:val="18"/>
              </w:rPr>
            </w:pPr>
          </w:p>
        </w:tc>
        <w:tc>
          <w:tcPr>
            <w:tcW w:w="2013" w:type="dxa"/>
          </w:tcPr>
          <w:p w14:paraId="48B6F026" w14:textId="77777777" w:rsidR="00ED3FF7" w:rsidRPr="007C0545" w:rsidRDefault="00ED3FF7" w:rsidP="007B3395">
            <w:pPr>
              <w:jc w:val="center"/>
              <w:rPr>
                <w:rFonts w:ascii="Times New Roman" w:hAnsi="Times New Roman" w:cs="Times New Roman"/>
                <w:b/>
                <w:noProof/>
                <w:sz w:val="18"/>
              </w:rPr>
            </w:pPr>
          </w:p>
        </w:tc>
      </w:tr>
    </w:tbl>
    <w:p w14:paraId="65E9968C" w14:textId="77777777" w:rsidR="00ED3FF7" w:rsidRPr="007C0545" w:rsidRDefault="00ED3FF7">
      <w:pPr>
        <w:rPr>
          <w:rFonts w:ascii="Times New Roman" w:hAnsi="Times New Roman" w:cs="Times New Roman"/>
        </w:rPr>
      </w:pPr>
    </w:p>
    <w:sectPr w:rsidR="00ED3FF7" w:rsidRPr="007C0545" w:rsidSect="00ED3FF7">
      <w:headerReference w:type="default" r:id="rId10"/>
      <w:footerReference w:type="even" r:id="rId11"/>
      <w:footerReference w:type="default" r:id="rId12"/>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9324C" w14:textId="77777777" w:rsidR="00736679" w:rsidRDefault="00736679" w:rsidP="00AE2268">
      <w:r>
        <w:separator/>
      </w:r>
    </w:p>
  </w:endnote>
  <w:endnote w:type="continuationSeparator" w:id="0">
    <w:p w14:paraId="75D6DFF7" w14:textId="77777777" w:rsidR="00736679" w:rsidRDefault="00736679" w:rsidP="00AE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87976" w14:textId="77777777" w:rsidR="0058086E" w:rsidRDefault="0058086E" w:rsidP="00DC3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585D1D" w14:textId="77777777" w:rsidR="0058086E" w:rsidRDefault="0058086E" w:rsidP="00DC38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2F28C" w14:textId="77777777" w:rsidR="0058086E" w:rsidRDefault="0058086E" w:rsidP="00DC3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6679">
      <w:rPr>
        <w:rStyle w:val="PageNumber"/>
        <w:noProof/>
      </w:rPr>
      <w:t>1</w:t>
    </w:r>
    <w:r>
      <w:rPr>
        <w:rStyle w:val="PageNumber"/>
      </w:rPr>
      <w:fldChar w:fldCharType="end"/>
    </w:r>
  </w:p>
  <w:p w14:paraId="699FCFEE" w14:textId="77777777" w:rsidR="0058086E" w:rsidRDefault="0058086E" w:rsidP="00DC38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9A5FE" w14:textId="77777777" w:rsidR="00736679" w:rsidRDefault="00736679" w:rsidP="00AE2268">
      <w:r>
        <w:separator/>
      </w:r>
    </w:p>
  </w:footnote>
  <w:footnote w:type="continuationSeparator" w:id="0">
    <w:p w14:paraId="3F83D23A" w14:textId="77777777" w:rsidR="00736679" w:rsidRDefault="00736679" w:rsidP="00AE22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E6194" w14:textId="77777777" w:rsidR="0058086E" w:rsidRDefault="0058086E" w:rsidP="00EA49FC">
    <w:pPr>
      <w:pStyle w:val="Header"/>
      <w:jc w:val="center"/>
    </w:pPr>
    <w:r>
      <w:t>S</w:t>
    </w:r>
    <w:r w:rsidR="00CC2B77">
      <w:t>SIS Exhibition 2017</w:t>
    </w:r>
    <w:r>
      <w:t xml:space="preserve"> Mentor Handbook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2FAF66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4778E"/>
    <w:multiLevelType w:val="hybridMultilevel"/>
    <w:tmpl w:val="0DFCF39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0C92877"/>
    <w:multiLevelType w:val="hybridMultilevel"/>
    <w:tmpl w:val="134456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37F1F11"/>
    <w:multiLevelType w:val="hybridMultilevel"/>
    <w:tmpl w:val="162C1DC0"/>
    <w:lvl w:ilvl="0" w:tplc="946EED9A">
      <w:start w:val="1"/>
      <w:numFmt w:val="bullet"/>
      <w:lvlText w:val="•"/>
      <w:lvlJc w:val="left"/>
      <w:pPr>
        <w:tabs>
          <w:tab w:val="num" w:pos="720"/>
        </w:tabs>
        <w:ind w:left="720" w:hanging="360"/>
      </w:pPr>
      <w:rPr>
        <w:rFonts w:ascii="Arial" w:hAnsi="Arial" w:hint="default"/>
      </w:rPr>
    </w:lvl>
    <w:lvl w:ilvl="1" w:tplc="D91CA6F4" w:tentative="1">
      <w:start w:val="1"/>
      <w:numFmt w:val="bullet"/>
      <w:lvlText w:val="•"/>
      <w:lvlJc w:val="left"/>
      <w:pPr>
        <w:tabs>
          <w:tab w:val="num" w:pos="1440"/>
        </w:tabs>
        <w:ind w:left="1440" w:hanging="360"/>
      </w:pPr>
      <w:rPr>
        <w:rFonts w:ascii="Arial" w:hAnsi="Arial" w:hint="default"/>
      </w:rPr>
    </w:lvl>
    <w:lvl w:ilvl="2" w:tplc="610A3490" w:tentative="1">
      <w:start w:val="1"/>
      <w:numFmt w:val="bullet"/>
      <w:lvlText w:val="•"/>
      <w:lvlJc w:val="left"/>
      <w:pPr>
        <w:tabs>
          <w:tab w:val="num" w:pos="2160"/>
        </w:tabs>
        <w:ind w:left="2160" w:hanging="360"/>
      </w:pPr>
      <w:rPr>
        <w:rFonts w:ascii="Arial" w:hAnsi="Arial" w:hint="default"/>
      </w:rPr>
    </w:lvl>
    <w:lvl w:ilvl="3" w:tplc="FFDC2AB6" w:tentative="1">
      <w:start w:val="1"/>
      <w:numFmt w:val="bullet"/>
      <w:lvlText w:val="•"/>
      <w:lvlJc w:val="left"/>
      <w:pPr>
        <w:tabs>
          <w:tab w:val="num" w:pos="2880"/>
        </w:tabs>
        <w:ind w:left="2880" w:hanging="360"/>
      </w:pPr>
      <w:rPr>
        <w:rFonts w:ascii="Arial" w:hAnsi="Arial" w:hint="default"/>
      </w:rPr>
    </w:lvl>
    <w:lvl w:ilvl="4" w:tplc="FEF8FAF6" w:tentative="1">
      <w:start w:val="1"/>
      <w:numFmt w:val="bullet"/>
      <w:lvlText w:val="•"/>
      <w:lvlJc w:val="left"/>
      <w:pPr>
        <w:tabs>
          <w:tab w:val="num" w:pos="3600"/>
        </w:tabs>
        <w:ind w:left="3600" w:hanging="360"/>
      </w:pPr>
      <w:rPr>
        <w:rFonts w:ascii="Arial" w:hAnsi="Arial" w:hint="default"/>
      </w:rPr>
    </w:lvl>
    <w:lvl w:ilvl="5" w:tplc="3E3608E0" w:tentative="1">
      <w:start w:val="1"/>
      <w:numFmt w:val="bullet"/>
      <w:lvlText w:val="•"/>
      <w:lvlJc w:val="left"/>
      <w:pPr>
        <w:tabs>
          <w:tab w:val="num" w:pos="4320"/>
        </w:tabs>
        <w:ind w:left="4320" w:hanging="360"/>
      </w:pPr>
      <w:rPr>
        <w:rFonts w:ascii="Arial" w:hAnsi="Arial" w:hint="default"/>
      </w:rPr>
    </w:lvl>
    <w:lvl w:ilvl="6" w:tplc="EFA635E6" w:tentative="1">
      <w:start w:val="1"/>
      <w:numFmt w:val="bullet"/>
      <w:lvlText w:val="•"/>
      <w:lvlJc w:val="left"/>
      <w:pPr>
        <w:tabs>
          <w:tab w:val="num" w:pos="5040"/>
        </w:tabs>
        <w:ind w:left="5040" w:hanging="360"/>
      </w:pPr>
      <w:rPr>
        <w:rFonts w:ascii="Arial" w:hAnsi="Arial" w:hint="default"/>
      </w:rPr>
    </w:lvl>
    <w:lvl w:ilvl="7" w:tplc="23B655B4" w:tentative="1">
      <w:start w:val="1"/>
      <w:numFmt w:val="bullet"/>
      <w:lvlText w:val="•"/>
      <w:lvlJc w:val="left"/>
      <w:pPr>
        <w:tabs>
          <w:tab w:val="num" w:pos="5760"/>
        </w:tabs>
        <w:ind w:left="5760" w:hanging="360"/>
      </w:pPr>
      <w:rPr>
        <w:rFonts w:ascii="Arial" w:hAnsi="Arial" w:hint="default"/>
      </w:rPr>
    </w:lvl>
    <w:lvl w:ilvl="8" w:tplc="2B90A982" w:tentative="1">
      <w:start w:val="1"/>
      <w:numFmt w:val="bullet"/>
      <w:lvlText w:val="•"/>
      <w:lvlJc w:val="left"/>
      <w:pPr>
        <w:tabs>
          <w:tab w:val="num" w:pos="6480"/>
        </w:tabs>
        <w:ind w:left="6480" w:hanging="360"/>
      </w:pPr>
      <w:rPr>
        <w:rFonts w:ascii="Arial" w:hAnsi="Arial" w:hint="default"/>
      </w:rPr>
    </w:lvl>
  </w:abstractNum>
  <w:abstractNum w:abstractNumId="4">
    <w:nsid w:val="17666877"/>
    <w:multiLevelType w:val="hybridMultilevel"/>
    <w:tmpl w:val="BFF2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202A0"/>
    <w:multiLevelType w:val="hybridMultilevel"/>
    <w:tmpl w:val="D410E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3531A1"/>
    <w:multiLevelType w:val="hybridMultilevel"/>
    <w:tmpl w:val="63669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3054D4"/>
    <w:multiLevelType w:val="hybridMultilevel"/>
    <w:tmpl w:val="CB889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B0018"/>
    <w:multiLevelType w:val="hybridMultilevel"/>
    <w:tmpl w:val="A2C03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3C30D6"/>
    <w:multiLevelType w:val="hybridMultilevel"/>
    <w:tmpl w:val="98B85D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E21AAD"/>
    <w:multiLevelType w:val="hybridMultilevel"/>
    <w:tmpl w:val="2978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2708F"/>
    <w:multiLevelType w:val="hybridMultilevel"/>
    <w:tmpl w:val="BD52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F5D74"/>
    <w:multiLevelType w:val="hybridMultilevel"/>
    <w:tmpl w:val="F00490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957EFA"/>
    <w:multiLevelType w:val="hybridMultilevel"/>
    <w:tmpl w:val="B928D8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25009"/>
    <w:multiLevelType w:val="hybridMultilevel"/>
    <w:tmpl w:val="4188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
  </w:num>
  <w:num w:numId="5">
    <w:abstractNumId w:val="2"/>
  </w:num>
  <w:num w:numId="6">
    <w:abstractNumId w:val="4"/>
  </w:num>
  <w:num w:numId="7">
    <w:abstractNumId w:val="10"/>
  </w:num>
  <w:num w:numId="8">
    <w:abstractNumId w:val="11"/>
  </w:num>
  <w:num w:numId="9">
    <w:abstractNumId w:val="3"/>
  </w:num>
  <w:num w:numId="10">
    <w:abstractNumId w:val="5"/>
  </w:num>
  <w:num w:numId="11">
    <w:abstractNumId w:val="7"/>
  </w:num>
  <w:num w:numId="12">
    <w:abstractNumId w:val="9"/>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69"/>
    <w:rsid w:val="000822E2"/>
    <w:rsid w:val="00094286"/>
    <w:rsid w:val="001143BE"/>
    <w:rsid w:val="00146FEC"/>
    <w:rsid w:val="00192F63"/>
    <w:rsid w:val="001C46E4"/>
    <w:rsid w:val="001D10E4"/>
    <w:rsid w:val="00227FB3"/>
    <w:rsid w:val="002A116D"/>
    <w:rsid w:val="0039233F"/>
    <w:rsid w:val="0043058D"/>
    <w:rsid w:val="00432A8C"/>
    <w:rsid w:val="0054290B"/>
    <w:rsid w:val="0058086E"/>
    <w:rsid w:val="005A7C92"/>
    <w:rsid w:val="0069473A"/>
    <w:rsid w:val="006A58E1"/>
    <w:rsid w:val="006E5930"/>
    <w:rsid w:val="006F50D4"/>
    <w:rsid w:val="00736679"/>
    <w:rsid w:val="007C0545"/>
    <w:rsid w:val="007E46A1"/>
    <w:rsid w:val="008A05B7"/>
    <w:rsid w:val="009B3FEC"/>
    <w:rsid w:val="00A6567B"/>
    <w:rsid w:val="00AE2268"/>
    <w:rsid w:val="00BC7B4C"/>
    <w:rsid w:val="00C53EAB"/>
    <w:rsid w:val="00C805A2"/>
    <w:rsid w:val="00CC2B77"/>
    <w:rsid w:val="00DA74F6"/>
    <w:rsid w:val="00DC383E"/>
    <w:rsid w:val="00EA49FC"/>
    <w:rsid w:val="00EB335F"/>
    <w:rsid w:val="00EC194A"/>
    <w:rsid w:val="00ED3FF7"/>
    <w:rsid w:val="00ED400A"/>
    <w:rsid w:val="00EE2AAD"/>
    <w:rsid w:val="00EF22A8"/>
    <w:rsid w:val="00F12A42"/>
    <w:rsid w:val="00F36FD6"/>
    <w:rsid w:val="00F94F2A"/>
    <w:rsid w:val="00FA3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5B1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473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947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473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822E2"/>
    <w:pPr>
      <w:ind w:left="720"/>
      <w:contextualSpacing/>
    </w:pPr>
  </w:style>
  <w:style w:type="paragraph" w:styleId="Subtitle">
    <w:name w:val="Subtitle"/>
    <w:basedOn w:val="Normal"/>
    <w:next w:val="Normal"/>
    <w:link w:val="SubtitleChar"/>
    <w:uiPriority w:val="11"/>
    <w:qFormat/>
    <w:rsid w:val="0069473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9473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69473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947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473A"/>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46F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6FEC"/>
    <w:rPr>
      <w:rFonts w:ascii="Lucida Grande" w:hAnsi="Lucida Grande" w:cs="Lucida Grande"/>
      <w:sz w:val="18"/>
      <w:szCs w:val="18"/>
    </w:rPr>
  </w:style>
  <w:style w:type="paragraph" w:styleId="NoSpacing">
    <w:name w:val="No Spacing"/>
    <w:uiPriority w:val="1"/>
    <w:qFormat/>
    <w:rsid w:val="001143BE"/>
  </w:style>
  <w:style w:type="table" w:styleId="TableGrid">
    <w:name w:val="Table Grid"/>
    <w:basedOn w:val="TableNormal"/>
    <w:rsid w:val="00094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E2268"/>
    <w:pPr>
      <w:tabs>
        <w:tab w:val="center" w:pos="4320"/>
        <w:tab w:val="right" w:pos="8640"/>
      </w:tabs>
    </w:pPr>
  </w:style>
  <w:style w:type="character" w:customStyle="1" w:styleId="HeaderChar">
    <w:name w:val="Header Char"/>
    <w:basedOn w:val="DefaultParagraphFont"/>
    <w:link w:val="Header"/>
    <w:uiPriority w:val="99"/>
    <w:rsid w:val="00AE2268"/>
  </w:style>
  <w:style w:type="paragraph" w:styleId="Footer">
    <w:name w:val="footer"/>
    <w:basedOn w:val="Normal"/>
    <w:link w:val="FooterChar"/>
    <w:uiPriority w:val="99"/>
    <w:unhideWhenUsed/>
    <w:rsid w:val="00AE2268"/>
    <w:pPr>
      <w:tabs>
        <w:tab w:val="center" w:pos="4320"/>
        <w:tab w:val="right" w:pos="8640"/>
      </w:tabs>
    </w:pPr>
  </w:style>
  <w:style w:type="character" w:customStyle="1" w:styleId="FooterChar">
    <w:name w:val="Footer Char"/>
    <w:basedOn w:val="DefaultParagraphFont"/>
    <w:link w:val="Footer"/>
    <w:uiPriority w:val="99"/>
    <w:rsid w:val="00AE2268"/>
  </w:style>
  <w:style w:type="character" w:styleId="PageNumber">
    <w:name w:val="page number"/>
    <w:basedOn w:val="DefaultParagraphFont"/>
    <w:uiPriority w:val="99"/>
    <w:semiHidden/>
    <w:unhideWhenUsed/>
    <w:rsid w:val="00DC383E"/>
  </w:style>
  <w:style w:type="paragraph" w:styleId="NormalWeb">
    <w:name w:val="Normal (Web)"/>
    <w:basedOn w:val="Normal"/>
    <w:uiPriority w:val="99"/>
    <w:semiHidden/>
    <w:unhideWhenUsed/>
    <w:rsid w:val="00ED3FF7"/>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D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142604">
      <w:bodyDiv w:val="1"/>
      <w:marLeft w:val="0"/>
      <w:marRight w:val="0"/>
      <w:marTop w:val="0"/>
      <w:marBottom w:val="0"/>
      <w:divBdr>
        <w:top w:val="none" w:sz="0" w:space="0" w:color="auto"/>
        <w:left w:val="none" w:sz="0" w:space="0" w:color="auto"/>
        <w:bottom w:val="none" w:sz="0" w:space="0" w:color="auto"/>
        <w:right w:val="none" w:sz="0" w:space="0" w:color="auto"/>
      </w:divBdr>
      <w:divsChild>
        <w:div w:id="315767750">
          <w:marLeft w:val="547"/>
          <w:marRight w:val="0"/>
          <w:marTop w:val="106"/>
          <w:marBottom w:val="0"/>
          <w:divBdr>
            <w:top w:val="none" w:sz="0" w:space="0" w:color="auto"/>
            <w:left w:val="none" w:sz="0" w:space="0" w:color="auto"/>
            <w:bottom w:val="none" w:sz="0" w:space="0" w:color="auto"/>
            <w:right w:val="none" w:sz="0" w:space="0" w:color="auto"/>
          </w:divBdr>
        </w:div>
      </w:divsChild>
    </w:div>
    <w:div w:id="20001901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DB24B-7F89-4D46-BE1C-D5756408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3154</Words>
  <Characters>17978</Characters>
  <Application>Microsoft Macintosh Word</Application>
  <DocSecurity>0</DocSecurity>
  <Lines>149</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7. Mentor – Record of Meeting (one example)</vt:lpstr>
    </vt:vector>
  </TitlesOfParts>
  <Company/>
  <LinksUpToDate>false</LinksUpToDate>
  <CharactersWithSpaces>21090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dc:creator>
  <cp:keywords/>
  <dc:description/>
  <cp:lastModifiedBy>Microsoft Office User</cp:lastModifiedBy>
  <cp:revision>3</cp:revision>
  <cp:lastPrinted>2016-02-25T02:46:00Z</cp:lastPrinted>
  <dcterms:created xsi:type="dcterms:W3CDTF">2017-02-21T07:57:00Z</dcterms:created>
  <dcterms:modified xsi:type="dcterms:W3CDTF">2017-02-21T08:49:00Z</dcterms:modified>
</cp:coreProperties>
</file>